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B2E" w:rsidRPr="00EA5BF6" w:rsidRDefault="00862B2E" w:rsidP="00862B2E">
      <w:pPr>
        <w:rPr>
          <w:rFonts w:ascii="Times New Roman" w:hAnsi="Times New Roman" w:cs="Times New Roman"/>
          <w:sz w:val="24"/>
          <w:szCs w:val="24"/>
        </w:rPr>
      </w:pPr>
      <w:r>
        <w:rPr>
          <w:rFonts w:ascii="Times New Roman" w:hAnsi="Times New Roman" w:cs="Times New Roman"/>
          <w:sz w:val="24"/>
          <w:szCs w:val="24"/>
        </w:rPr>
        <w:t>Date: 4</w:t>
      </w:r>
      <w:r>
        <w:rPr>
          <w:rFonts w:ascii="Times New Roman" w:hAnsi="Times New Roman" w:cs="Times New Roman"/>
          <w:sz w:val="24"/>
          <w:szCs w:val="24"/>
        </w:rPr>
        <w:t>/</w:t>
      </w:r>
      <w:r w:rsidR="00C46DC8">
        <w:rPr>
          <w:rFonts w:ascii="Times New Roman" w:hAnsi="Times New Roman" w:cs="Times New Roman"/>
          <w:sz w:val="24"/>
          <w:szCs w:val="24"/>
        </w:rPr>
        <w:t>12</w:t>
      </w:r>
      <w:r w:rsidRPr="00EA5BF6">
        <w:rPr>
          <w:rFonts w:ascii="Times New Roman" w:hAnsi="Times New Roman" w:cs="Times New Roman"/>
          <w:sz w:val="24"/>
          <w:szCs w:val="24"/>
        </w:rPr>
        <w:t>/2016</w:t>
      </w:r>
    </w:p>
    <w:p w:rsidR="00F31D45" w:rsidRPr="00357639" w:rsidRDefault="00F31D45" w:rsidP="00F31D45">
      <w:pPr>
        <w:rPr>
          <w:rFonts w:ascii="Times New Roman" w:hAnsi="Times New Roman" w:cs="Times New Roman"/>
          <w:b/>
          <w:sz w:val="24"/>
          <w:szCs w:val="24"/>
          <w:u w:val="single"/>
        </w:rPr>
      </w:pPr>
      <w:r w:rsidRPr="00357639">
        <w:rPr>
          <w:rFonts w:ascii="Times New Roman" w:hAnsi="Times New Roman" w:cs="Times New Roman"/>
          <w:b/>
          <w:sz w:val="24"/>
          <w:szCs w:val="24"/>
          <w:u w:val="single"/>
        </w:rPr>
        <w:t>Task 1:</w:t>
      </w:r>
    </w:p>
    <w:p w:rsidR="00F31D45" w:rsidRPr="00EA5BF6" w:rsidRDefault="00F31D45" w:rsidP="00F31D45">
      <w:pPr>
        <w:rPr>
          <w:rFonts w:ascii="Times New Roman" w:hAnsi="Times New Roman" w:cs="Times New Roman"/>
          <w:sz w:val="24"/>
          <w:szCs w:val="24"/>
        </w:rPr>
      </w:pPr>
      <w:r w:rsidRPr="00EA5BF6">
        <w:rPr>
          <w:rFonts w:ascii="Times New Roman" w:hAnsi="Times New Roman" w:cs="Times New Roman"/>
          <w:sz w:val="24"/>
          <w:szCs w:val="24"/>
        </w:rPr>
        <w:t>Mapping the remaining raw data files relevant to the information contained KT documents.</w:t>
      </w:r>
    </w:p>
    <w:p w:rsidR="003E6F4E" w:rsidRDefault="00F31D45" w:rsidP="003E6F4E">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p>
    <w:p w:rsidR="002F36BF" w:rsidRDefault="00F31D45" w:rsidP="00F31D45">
      <w:pPr>
        <w:pBdr>
          <w:bottom w:val="single" w:sz="6" w:space="1" w:color="auto"/>
        </w:pBdr>
        <w:rPr>
          <w:rFonts w:ascii="Times New Roman" w:hAnsi="Times New Roman" w:cs="Times New Roman"/>
          <w:color w:val="FF0000"/>
          <w:sz w:val="24"/>
          <w:szCs w:val="24"/>
        </w:rPr>
      </w:pPr>
      <w:r>
        <w:rPr>
          <w:rFonts w:ascii="Times New Roman" w:hAnsi="Times New Roman" w:cs="Times New Roman"/>
          <w:color w:val="FF0000"/>
          <w:sz w:val="24"/>
          <w:szCs w:val="24"/>
        </w:rPr>
        <w:t xml:space="preserve">I need to document the location of the files as a part of the KT document. </w:t>
      </w:r>
      <w:r w:rsidR="006E317E">
        <w:rPr>
          <w:rFonts w:ascii="Times New Roman" w:hAnsi="Times New Roman" w:cs="Times New Roman"/>
          <w:color w:val="FF0000"/>
          <w:sz w:val="24"/>
          <w:szCs w:val="24"/>
        </w:rPr>
        <w:t xml:space="preserve"> However, the location of all important data files necessary for the paper is self-contained in Task 1 document.</w:t>
      </w:r>
    </w:p>
    <w:p w:rsidR="00F31D45" w:rsidRPr="00357639" w:rsidRDefault="00F31D45" w:rsidP="00F31D45">
      <w:pPr>
        <w:rPr>
          <w:rFonts w:ascii="Times New Roman" w:hAnsi="Times New Roman" w:cs="Times New Roman"/>
          <w:b/>
          <w:sz w:val="24"/>
          <w:szCs w:val="24"/>
          <w:u w:val="single"/>
        </w:rPr>
      </w:pPr>
      <w:r w:rsidRPr="00357639">
        <w:rPr>
          <w:rFonts w:ascii="Times New Roman" w:hAnsi="Times New Roman" w:cs="Times New Roman"/>
          <w:b/>
          <w:sz w:val="24"/>
          <w:szCs w:val="24"/>
          <w:u w:val="single"/>
        </w:rPr>
        <w:t>Task 2:</w:t>
      </w:r>
    </w:p>
    <w:p w:rsidR="00F31D45" w:rsidRPr="00EA5BF6" w:rsidRDefault="00F31D45" w:rsidP="00F31D45">
      <w:pPr>
        <w:rPr>
          <w:rFonts w:ascii="Times New Roman" w:hAnsi="Times New Roman" w:cs="Times New Roman"/>
          <w:sz w:val="24"/>
          <w:szCs w:val="24"/>
        </w:rPr>
      </w:pPr>
      <w:r w:rsidRPr="00EA5BF6">
        <w:rPr>
          <w:rFonts w:ascii="Times New Roman" w:hAnsi="Times New Roman" w:cs="Times New Roman"/>
          <w:sz w:val="24"/>
          <w:szCs w:val="24"/>
        </w:rPr>
        <w:t>Create new B factor plots based on the MD data contained in</w:t>
      </w:r>
    </w:p>
    <w:p w:rsidR="00F31D45" w:rsidRPr="00EA5BF6" w:rsidRDefault="00F31D45" w:rsidP="00F31D45">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bookmarkStart w:id="0" w:name="_GoBack"/>
      <w:bookmarkEnd w:id="0"/>
    </w:p>
    <w:p w:rsidR="00F31D45" w:rsidRDefault="00F31D45" w:rsidP="00F31D45">
      <w:pPr>
        <w:jc w:val="center"/>
        <w:rPr>
          <w:rFonts w:ascii="Times New Roman" w:eastAsia="Times New Roman" w:hAnsi="Times New Roman" w:cs="Times New Roman"/>
          <w:bCs/>
          <w:color w:val="7030A0"/>
          <w:sz w:val="24"/>
          <w:szCs w:val="24"/>
        </w:rPr>
      </w:pPr>
      <w:r>
        <w:rPr>
          <w:rFonts w:ascii="Times New Roman" w:eastAsia="Times New Roman" w:hAnsi="Times New Roman" w:cs="Times New Roman"/>
          <w:bCs/>
          <w:noProof/>
          <w:color w:val="7030A0"/>
          <w:sz w:val="24"/>
          <w:szCs w:val="24"/>
        </w:rPr>
        <w:drawing>
          <wp:inline distT="0" distB="0" distL="0" distR="0" wp14:anchorId="47F32D65" wp14:editId="572154EE">
            <wp:extent cx="4077826" cy="2780199"/>
            <wp:effectExtent l="0" t="0" r="0" b="1270"/>
            <wp:docPr id="34" name="Picture 34" descr="C:\Users\vramaswamy\Documents\reports\plotsand figs\Bfac\allbfac_a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ramaswamy\Documents\reports\plotsand figs\Bfac\allbfac_ap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9945" cy="2781644"/>
                    </a:xfrm>
                    <a:prstGeom prst="rect">
                      <a:avLst/>
                    </a:prstGeom>
                    <a:noFill/>
                    <a:ln>
                      <a:noFill/>
                    </a:ln>
                  </pic:spPr>
                </pic:pic>
              </a:graphicData>
            </a:graphic>
          </wp:inline>
        </w:drawing>
      </w:r>
    </w:p>
    <w:p w:rsidR="00F31D45" w:rsidRDefault="00F31D45" w:rsidP="00F31D45">
      <w:pPr>
        <w:jc w:val="both"/>
        <w:rPr>
          <w:rFonts w:ascii="Times New Roman" w:eastAsia="Times New Roman" w:hAnsi="Times New Roman" w:cs="Times New Roman"/>
          <w:bCs/>
        </w:rPr>
      </w:pPr>
      <w:r w:rsidRPr="00EA5BF6">
        <w:rPr>
          <w:rFonts w:ascii="Times New Roman" w:eastAsia="Times New Roman" w:hAnsi="Times New Roman" w:cs="Times New Roman"/>
          <w:bCs/>
          <w:sz w:val="24"/>
          <w:szCs w:val="24"/>
        </w:rPr>
        <w:t>Fig ------: Plot sh</w:t>
      </w:r>
      <w:r>
        <w:rPr>
          <w:rFonts w:ascii="Times New Roman" w:eastAsia="Times New Roman" w:hAnsi="Times New Roman" w:cs="Times New Roman"/>
          <w:bCs/>
          <w:sz w:val="24"/>
          <w:szCs w:val="24"/>
        </w:rPr>
        <w:t xml:space="preserve">owing simulated B-factor values </w:t>
      </w:r>
      <w:r>
        <w:rPr>
          <w:rFonts w:ascii="Times New Roman" w:hAnsi="Times New Roman" w:cs="Times New Roman"/>
          <w:sz w:val="24"/>
          <w:szCs w:val="24"/>
        </w:rPr>
        <w:t>for C</w:t>
      </w:r>
      <w:r w:rsidRPr="001B4631">
        <w:rPr>
          <w:rFonts w:ascii="Times New Roman" w:hAnsi="Times New Roman" w:cs="Times New Roman"/>
          <w:sz w:val="24"/>
          <w:szCs w:val="24"/>
          <w:vertAlign w:val="subscript"/>
        </w:rPr>
        <w:t>α</w:t>
      </w:r>
      <w:r w:rsidRPr="00EA5BF6">
        <w:rPr>
          <w:rFonts w:ascii="Times New Roman" w:hAnsi="Times New Roman" w:cs="Times New Roman"/>
          <w:sz w:val="24"/>
          <w:szCs w:val="24"/>
        </w:rPr>
        <w:t xml:space="preserve"> </w:t>
      </w:r>
      <w:r>
        <w:rPr>
          <w:rFonts w:ascii="Times New Roman" w:hAnsi="Times New Roman" w:cs="Times New Roman"/>
          <w:sz w:val="24"/>
          <w:szCs w:val="24"/>
        </w:rPr>
        <w:t xml:space="preserve">atoms </w:t>
      </w:r>
      <w:r w:rsidRPr="00EA5BF6">
        <w:rPr>
          <w:rFonts w:ascii="Times New Roman" w:hAnsi="Times New Roman" w:cs="Times New Roman"/>
          <w:sz w:val="24"/>
          <w:szCs w:val="24"/>
        </w:rPr>
        <w:t xml:space="preserve">belonging to the co-factor binding loop region </w:t>
      </w:r>
      <w:r>
        <w:rPr>
          <w:rFonts w:ascii="Times New Roman" w:hAnsi="Times New Roman" w:cs="Times New Roman"/>
          <w:sz w:val="24"/>
          <w:szCs w:val="24"/>
        </w:rPr>
        <w:t>of various</w:t>
      </w:r>
      <w:r w:rsidRPr="003F5078">
        <w:rPr>
          <w:rFonts w:ascii="Times New Roman" w:hAnsi="Times New Roman" w:cs="Times New Roman"/>
          <w:sz w:val="24"/>
          <w:szCs w:val="24"/>
        </w:rPr>
        <w:t xml:space="preserve"> </w:t>
      </w:r>
      <w:r w:rsidRPr="003F5078">
        <w:rPr>
          <w:rFonts w:ascii="Times New Roman" w:eastAsia="Times New Roman" w:hAnsi="Times New Roman" w:cs="Times New Roman"/>
          <w:bCs/>
          <w:sz w:val="24"/>
          <w:szCs w:val="24"/>
        </w:rPr>
        <w:t xml:space="preserve">SIRT3 complexes. Residues (162-170) are known to adapt a helix conformation when bound to </w:t>
      </w:r>
      <w:r>
        <w:rPr>
          <w:rFonts w:ascii="Times New Roman" w:eastAsia="Times New Roman" w:hAnsi="Times New Roman" w:cs="Times New Roman"/>
          <w:bCs/>
          <w:sz w:val="24"/>
          <w:szCs w:val="24"/>
        </w:rPr>
        <w:t>substrate</w:t>
      </w:r>
      <w:r w:rsidRPr="003F5078">
        <w:rPr>
          <w:rFonts w:ascii="Times New Roman" w:eastAsia="Times New Roman" w:hAnsi="Times New Roman" w:cs="Times New Roman"/>
          <w:bCs/>
          <w:sz w:val="24"/>
          <w:szCs w:val="24"/>
        </w:rPr>
        <w:t>.</w:t>
      </w:r>
      <w:r w:rsidRPr="00E24070">
        <w:rPr>
          <w:rFonts w:ascii="Times New Roman" w:eastAsia="Times New Roman" w:hAnsi="Times New Roman" w:cs="Times New Roman"/>
          <w:bCs/>
        </w:rPr>
        <w:t xml:space="preserve"> </w:t>
      </w:r>
    </w:p>
    <w:p w:rsidR="00F31D45" w:rsidRPr="00E24070" w:rsidRDefault="00F31D45" w:rsidP="00F31D45">
      <w:pPr>
        <w:jc w:val="both"/>
        <w:rPr>
          <w:rFonts w:ascii="Times New Roman" w:eastAsia="Times New Roman" w:hAnsi="Times New Roman" w:cs="Times New Roman"/>
          <w:bCs/>
          <w:color w:val="7030A0"/>
        </w:rPr>
      </w:pPr>
      <w:r>
        <w:rPr>
          <w:rFonts w:ascii="Times New Roman" w:eastAsia="Times New Roman" w:hAnsi="Times New Roman" w:cs="Times New Roman"/>
          <w:bCs/>
        </w:rPr>
        <w:t>------------------------------------------------------------------------------------------------------------------------------</w:t>
      </w:r>
    </w:p>
    <w:p w:rsidR="00F31D45" w:rsidRDefault="00F31D45" w:rsidP="00F31D45">
      <w:pPr>
        <w:rPr>
          <w:rFonts w:ascii="Times New Roman" w:eastAsia="Times New Roman" w:hAnsi="Times New Roman" w:cs="Times New Roman"/>
          <w:sz w:val="24"/>
          <w:szCs w:val="24"/>
        </w:rPr>
      </w:pPr>
    </w:p>
    <w:p w:rsidR="00F31D45" w:rsidRDefault="00F31D45" w:rsidP="00F31D45">
      <w:pPr>
        <w:rPr>
          <w:rFonts w:ascii="Times New Roman" w:eastAsia="Times New Roman" w:hAnsi="Times New Roman" w:cs="Times New Roman"/>
          <w:sz w:val="24"/>
          <w:szCs w:val="24"/>
        </w:rPr>
      </w:pPr>
    </w:p>
    <w:p w:rsidR="006E317E" w:rsidRDefault="006E317E" w:rsidP="00F31D45">
      <w:pPr>
        <w:rPr>
          <w:rFonts w:ascii="Times New Roman" w:eastAsia="Times New Roman" w:hAnsi="Times New Roman" w:cs="Times New Roman"/>
          <w:sz w:val="24"/>
          <w:szCs w:val="24"/>
        </w:rPr>
      </w:pPr>
    </w:p>
    <w:p w:rsidR="006E317E" w:rsidRDefault="006E317E" w:rsidP="00F31D45">
      <w:pPr>
        <w:rPr>
          <w:rFonts w:ascii="Times New Roman" w:eastAsia="Times New Roman" w:hAnsi="Times New Roman" w:cs="Times New Roman"/>
          <w:sz w:val="24"/>
          <w:szCs w:val="24"/>
        </w:rPr>
      </w:pPr>
    </w:p>
    <w:p w:rsidR="00C502DF" w:rsidRDefault="00C502DF" w:rsidP="00F31D45">
      <w:pPr>
        <w:rPr>
          <w:rFonts w:ascii="Times New Roman" w:eastAsia="Times New Roman" w:hAnsi="Times New Roman" w:cs="Times New Roman"/>
          <w:sz w:val="24"/>
          <w:szCs w:val="24"/>
        </w:rPr>
      </w:pPr>
    </w:p>
    <w:p w:rsidR="00F31D45" w:rsidRPr="00357639" w:rsidRDefault="00F31D45" w:rsidP="00F31D45">
      <w:pPr>
        <w:rPr>
          <w:rFonts w:ascii="Times New Roman" w:eastAsia="Times New Roman" w:hAnsi="Times New Roman" w:cs="Times New Roman"/>
          <w:b/>
          <w:sz w:val="24"/>
          <w:szCs w:val="24"/>
          <w:u w:val="single"/>
        </w:rPr>
      </w:pPr>
      <w:r w:rsidRPr="00357639">
        <w:rPr>
          <w:rFonts w:ascii="Times New Roman" w:eastAsia="Times New Roman" w:hAnsi="Times New Roman" w:cs="Times New Roman"/>
          <w:b/>
          <w:sz w:val="24"/>
          <w:szCs w:val="24"/>
          <w:u w:val="single"/>
        </w:rPr>
        <w:t>Task 3:</w:t>
      </w:r>
    </w:p>
    <w:p w:rsidR="00F31D45" w:rsidRPr="00EA5BF6" w:rsidRDefault="00F31D45" w:rsidP="00F31D45">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t xml:space="preserve">Perform a structure based sequence alignment using </w:t>
      </w:r>
      <w:r w:rsidRPr="00EA5BF6">
        <w:rPr>
          <w:rFonts w:ascii="Times New Roman" w:hAnsi="Times New Roman" w:cs="Times New Roman"/>
          <w:color w:val="000000"/>
          <w:sz w:val="24"/>
          <w:szCs w:val="24"/>
          <w:shd w:val="clear" w:color="auto" w:fill="FFFFFF"/>
        </w:rPr>
        <w:t xml:space="preserve">PROMALS3D to recreate the figure presented in </w:t>
      </w:r>
      <w:proofErr w:type="spellStart"/>
      <w:r w:rsidRPr="00EA5BF6">
        <w:rPr>
          <w:rFonts w:ascii="Times New Roman" w:hAnsi="Times New Roman" w:cs="Times New Roman"/>
          <w:color w:val="000000"/>
          <w:sz w:val="24"/>
          <w:szCs w:val="24"/>
          <w:shd w:val="clear" w:color="auto" w:fill="FFFFFF"/>
        </w:rPr>
        <w:t>Pling’s</w:t>
      </w:r>
      <w:proofErr w:type="spellEnd"/>
      <w:r w:rsidRPr="00EA5BF6">
        <w:rPr>
          <w:rFonts w:ascii="Times New Roman" w:hAnsi="Times New Roman" w:cs="Times New Roman"/>
          <w:color w:val="000000"/>
          <w:sz w:val="24"/>
          <w:szCs w:val="24"/>
          <w:shd w:val="clear" w:color="auto" w:fill="FFFFFF"/>
        </w:rPr>
        <w:t xml:space="preserve"> summary document.</w:t>
      </w:r>
    </w:p>
    <w:p w:rsidR="00F31D45" w:rsidRPr="00EA5BF6" w:rsidRDefault="00F31D45" w:rsidP="00F31D45">
      <w:pPr>
        <w:spacing w:after="0" w:line="240" w:lineRule="auto"/>
        <w:rPr>
          <w:rFonts w:ascii="Times New Roman" w:eastAsia="Times New Roman" w:hAnsi="Times New Roman" w:cs="Times New Roman"/>
          <w:sz w:val="24"/>
          <w:szCs w:val="24"/>
        </w:rPr>
      </w:pPr>
    </w:p>
    <w:p w:rsidR="00F31D45" w:rsidRDefault="00F31D45" w:rsidP="00F31D45">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The following PDB ids 4I5I, 3ZGV, 4FVT, 3RIY, 3ZG6, 2H59, 1YC2, and 1SZC will be considered for alignment and highlight regions containing the conserved residues critical for catalysis and their mutations.</w:t>
      </w:r>
    </w:p>
    <w:p w:rsidR="00F31D45" w:rsidRPr="00F31D45" w:rsidRDefault="00F31D45" w:rsidP="00F31D45">
      <w:pPr>
        <w:spacing w:after="0" w:line="240" w:lineRule="auto"/>
        <w:jc w:val="both"/>
        <w:rPr>
          <w:rFonts w:ascii="Times New Roman" w:eastAsia="Times New Roman" w:hAnsi="Times New Roman" w:cs="Times New Roman"/>
          <w:sz w:val="24"/>
          <w:szCs w:val="24"/>
        </w:rPr>
      </w:pPr>
    </w:p>
    <w:p w:rsidR="00F31D45" w:rsidRDefault="00F31D45" w:rsidP="00F31D45">
      <w:pPr>
        <w:jc w:val="both"/>
        <w:rPr>
          <w:rFonts w:ascii="Times New Roman" w:eastAsia="Times New Roman" w:hAnsi="Times New Roman" w:cs="Times New Roman"/>
          <w:color w:val="7030A0"/>
          <w:sz w:val="24"/>
          <w:szCs w:val="24"/>
        </w:rPr>
      </w:pPr>
      <w:r>
        <w:rPr>
          <w:noProof/>
        </w:rPr>
        <w:drawing>
          <wp:inline distT="0" distB="0" distL="0" distR="0" wp14:anchorId="79E6EC1B" wp14:editId="2AFCB0B6">
            <wp:extent cx="5943600" cy="2381575"/>
            <wp:effectExtent l="0" t="0" r="0" b="0"/>
            <wp:docPr id="15" name="Picture 15" descr="C:\Users\vramaswamy\AppData\Local\Microsoft\Windows\Temporary Internet Files\Content.Word\alignment_new_fr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AppData\Local\Microsoft\Windows\Temporary Internet Files\Content.Word\alignment_new_fres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81575"/>
                    </a:xfrm>
                    <a:prstGeom prst="rect">
                      <a:avLst/>
                    </a:prstGeom>
                    <a:noFill/>
                    <a:ln>
                      <a:noFill/>
                    </a:ln>
                  </pic:spPr>
                </pic:pic>
              </a:graphicData>
            </a:graphic>
          </wp:inline>
        </w:drawing>
      </w:r>
    </w:p>
    <w:p w:rsidR="00F31D45" w:rsidRDefault="00F31D45" w:rsidP="00F31D45">
      <w:pPr>
        <w:pBdr>
          <w:bottom w:val="single" w:sz="6" w:space="1" w:color="auto"/>
        </w:pBdr>
        <w:jc w:val="both"/>
        <w:rPr>
          <w:rFonts w:ascii="Times New Roman" w:hAnsi="Times New Roman" w:cs="Times New Roman"/>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Pr="000B4831">
        <w:rPr>
          <w:rFonts w:ascii="Times New Roman" w:hAnsi="Times New Roman" w:cs="Times New Roman"/>
          <w:shd w:val="clear" w:color="auto" w:fill="FFFFFF"/>
        </w:rPr>
        <w:t xml:space="preserve">PROMALS3D </w:t>
      </w:r>
      <w:r>
        <w:rPr>
          <w:rFonts w:ascii="Times New Roman" w:hAnsi="Times New Roman" w:cs="Times New Roman"/>
          <w:shd w:val="clear" w:color="auto" w:fill="FFFFFF"/>
        </w:rPr>
        <w:t xml:space="preserve">based </w:t>
      </w:r>
      <w:r w:rsidRPr="000B4831">
        <w:rPr>
          <w:rFonts w:ascii="Times New Roman" w:hAnsi="Times New Roman" w:cs="Times New Roman"/>
          <w:shd w:val="clear" w:color="auto" w:fill="FFFFFF"/>
        </w:rPr>
        <w:t xml:space="preserve">sequence </w:t>
      </w:r>
      <w:r w:rsidRPr="000B4831">
        <w:rPr>
          <w:rFonts w:ascii="Times New Roman" w:hAnsi="Times New Roman" w:cs="Times New Roman"/>
        </w:rPr>
        <w:t xml:space="preserve">alignment of </w:t>
      </w:r>
      <w:proofErr w:type="spellStart"/>
      <w:r w:rsidRPr="000B4831">
        <w:rPr>
          <w:rFonts w:ascii="Times New Roman" w:hAnsi="Times New Roman" w:cs="Times New Roman"/>
        </w:rPr>
        <w:t>sirtuin</w:t>
      </w:r>
      <w:proofErr w:type="spellEnd"/>
      <w:r w:rsidRPr="000B4831">
        <w:rPr>
          <w:rFonts w:ascii="Times New Roman" w:hAnsi="Times New Roman" w:cs="Times New Roman"/>
        </w:rPr>
        <w:t xml:space="preserve"> proteins</w:t>
      </w:r>
      <w:r w:rsidRPr="000B4831">
        <w:rPr>
          <w:rStyle w:val="apple-converted-space"/>
          <w:rFonts w:ascii="Arial" w:hAnsi="Arial" w:cs="Arial"/>
          <w:shd w:val="clear" w:color="auto" w:fill="FFFFFF"/>
        </w:rPr>
        <w:t>.</w:t>
      </w:r>
      <w:r w:rsidRPr="000B4831">
        <w:rPr>
          <w:rFonts w:ascii="Times New Roman" w:hAnsi="Times New Roman" w:cs="Times New Roman"/>
          <w:shd w:val="clear" w:color="auto" w:fill="FFFFFF"/>
        </w:rPr>
        <w:t xml:space="preserve"> </w:t>
      </w:r>
      <w:r w:rsidRPr="000B4831">
        <w:rPr>
          <w:rStyle w:val="apple-converted-space"/>
          <w:rFonts w:ascii="Times New Roman" w:hAnsi="Times New Roman" w:cs="Times New Roman"/>
          <w:shd w:val="clear" w:color="auto" w:fill="FFFFFF"/>
        </w:rPr>
        <w:t xml:space="preserve"> Residues shown in the alignment </w:t>
      </w:r>
      <w:r w:rsidRPr="000B4831">
        <w:rPr>
          <w:rFonts w:ascii="Times New Roman" w:hAnsi="Times New Roman" w:cs="Times New Roman"/>
          <w:shd w:val="clear" w:color="auto" w:fill="FFFFFF"/>
        </w:rPr>
        <w:t>are colored according to their predicted secondary structure elements (red: α-helix, blue: β-strand). The boundaries of the co-factor binding loop region</w:t>
      </w:r>
      <w:r>
        <w:rPr>
          <w:rFonts w:ascii="Times New Roman" w:hAnsi="Times New Roman" w:cs="Times New Roman"/>
          <w:shd w:val="clear" w:color="auto" w:fill="FFFFFF"/>
        </w:rPr>
        <w:t xml:space="preserve"> are highlighted using black dotted lines</w:t>
      </w:r>
      <w:r w:rsidRPr="000B4831">
        <w:rPr>
          <w:rFonts w:ascii="Times New Roman" w:hAnsi="Times New Roman" w:cs="Times New Roman"/>
          <w:shd w:val="clear" w:color="auto" w:fill="FFFFFF"/>
        </w:rPr>
        <w:t>. The consensus sequence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and consensus predicted secondary structure (</w:t>
      </w:r>
      <w:proofErr w:type="spellStart"/>
      <w:r w:rsidRPr="000B4831">
        <w:rPr>
          <w:rFonts w:ascii="Times New Roman" w:hAnsi="Times New Roman" w:cs="Times New Roman"/>
          <w:shd w:val="clear" w:color="auto" w:fill="FFFFFF"/>
        </w:rPr>
        <w:t>consensus_aa</w:t>
      </w:r>
      <w:proofErr w:type="spellEnd"/>
      <w:r w:rsidRPr="000B4831">
        <w:rPr>
          <w:rFonts w:ascii="Times New Roman" w:hAnsi="Times New Roman" w:cs="Times New Roman"/>
          <w:shd w:val="clear" w:color="auto" w:fill="FFFFFF"/>
        </w:rPr>
        <w:t xml:space="preserve">)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are represented by alpha helix (h) and beta strand (e). </w:t>
      </w:r>
      <w:r w:rsidRPr="000B4831">
        <w:rPr>
          <w:rFonts w:ascii="Times New Roman" w:hAnsi="Times New Roman" w:cs="Times New Roman"/>
        </w:rPr>
        <w:t>Residues important for co-factor</w:t>
      </w:r>
      <w:r>
        <w:rPr>
          <w:rFonts w:ascii="Times New Roman" w:hAnsi="Times New Roman" w:cs="Times New Roman"/>
        </w:rPr>
        <w:t xml:space="preserve"> binding</w:t>
      </w:r>
      <w:r w:rsidRPr="000B4831">
        <w:rPr>
          <w:rFonts w:ascii="Times New Roman" w:hAnsi="Times New Roman" w:cs="Times New Roman"/>
        </w:rPr>
        <w:t>, substrate binding and catalysis are highlighted</w:t>
      </w:r>
      <w:r>
        <w:rPr>
          <w:rFonts w:ascii="Times New Roman" w:hAnsi="Times New Roman" w:cs="Times New Roman"/>
        </w:rPr>
        <w:t xml:space="preserve"> in colored boxes.</w:t>
      </w:r>
    </w:p>
    <w:p w:rsidR="00F31D45" w:rsidRPr="000B4831" w:rsidRDefault="00F31D45" w:rsidP="00F31D45">
      <w:pPr>
        <w:pBdr>
          <w:bottom w:val="single" w:sz="6" w:space="1" w:color="auto"/>
        </w:pBdr>
        <w:jc w:val="both"/>
        <w:rPr>
          <w:rFonts w:ascii="Times New Roman" w:hAnsi="Times New Roman" w:cs="Times New Roman"/>
          <w:shd w:val="clear" w:color="auto" w:fill="FFFFFF"/>
        </w:rPr>
      </w:pPr>
    </w:p>
    <w:p w:rsidR="00F31D45" w:rsidRPr="00357639" w:rsidRDefault="00F31D45" w:rsidP="00F31D45">
      <w:pPr>
        <w:spacing w:before="120" w:after="120"/>
        <w:rPr>
          <w:rFonts w:ascii="Times New Roman" w:hAnsi="Times New Roman" w:cs="Times New Roman"/>
          <w:b/>
          <w:sz w:val="24"/>
          <w:szCs w:val="24"/>
          <w:u w:val="single"/>
        </w:rPr>
      </w:pPr>
      <w:r w:rsidRPr="00357639">
        <w:rPr>
          <w:rFonts w:ascii="Times New Roman" w:hAnsi="Times New Roman" w:cs="Times New Roman"/>
          <w:b/>
          <w:sz w:val="24"/>
          <w:szCs w:val="24"/>
          <w:u w:val="single"/>
        </w:rPr>
        <w:t>Task 4:</w:t>
      </w:r>
    </w:p>
    <w:p w:rsidR="00F31D45" w:rsidRPr="00EA5BF6" w:rsidRDefault="00F31D45" w:rsidP="00F31D45">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w:t>
      </w:r>
      <w:r w:rsidR="000F1CAE">
        <w:rPr>
          <w:rFonts w:ascii="Times New Roman" w:hAnsi="Times New Roman" w:cs="Times New Roman"/>
          <w:sz w:val="24"/>
          <w:szCs w:val="24"/>
        </w:rPr>
        <w:t xml:space="preserve">t a structural alignment. </w:t>
      </w:r>
      <w:proofErr w:type="gramStart"/>
      <w:r w:rsidR="000F1CAE">
        <w:rPr>
          <w:rFonts w:ascii="Times New Roman" w:hAnsi="Times New Roman" w:cs="Times New Roman"/>
          <w:sz w:val="24"/>
          <w:szCs w:val="24"/>
        </w:rPr>
        <w:t>(4BVG and 4FVT</w:t>
      </w:r>
      <w:r w:rsidRPr="00EA5BF6">
        <w:rPr>
          <w:rFonts w:ascii="Times New Roman" w:hAnsi="Times New Roman" w:cs="Times New Roman"/>
          <w:sz w:val="24"/>
          <w:szCs w:val="24"/>
        </w:rPr>
        <w:t>).</w:t>
      </w:r>
      <w:proofErr w:type="gramEnd"/>
    </w:p>
    <w:p w:rsidR="00F31D45" w:rsidRDefault="00F31D45" w:rsidP="00F31D45">
      <w:pPr>
        <w:jc w:val="center"/>
        <w:rPr>
          <w:rFonts w:ascii="Times New Roman" w:eastAsia="Times New Roman" w:hAnsi="Times New Roman" w:cs="Times New Roman"/>
          <w:color w:val="7030A0"/>
          <w:sz w:val="24"/>
          <w:szCs w:val="24"/>
        </w:rPr>
      </w:pPr>
      <w:r>
        <w:rPr>
          <w:rFonts w:ascii="Times New Roman" w:eastAsia="Times New Roman" w:hAnsi="Times New Roman" w:cs="Times New Roman"/>
          <w:noProof/>
          <w:color w:val="7030A0"/>
          <w:sz w:val="24"/>
          <w:szCs w:val="24"/>
        </w:rPr>
        <w:lastRenderedPageBreak/>
        <w:drawing>
          <wp:inline distT="0" distB="0" distL="0" distR="0" wp14:anchorId="0DE394C0" wp14:editId="6ECE48FD">
            <wp:extent cx="4368462" cy="3546604"/>
            <wp:effectExtent l="0" t="0" r="0" b="0"/>
            <wp:docPr id="33" name="Picture 33" descr="C:\Users\vramaswamy\Documents\reports\plotsand figs\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amaswamy\Documents\reports\plotsand figs\fig2-revis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132" cy="3544713"/>
                    </a:xfrm>
                    <a:prstGeom prst="rect">
                      <a:avLst/>
                    </a:prstGeom>
                    <a:noFill/>
                    <a:ln>
                      <a:noFill/>
                    </a:ln>
                  </pic:spPr>
                </pic:pic>
              </a:graphicData>
            </a:graphic>
          </wp:inline>
        </w:drawing>
      </w:r>
    </w:p>
    <w:p w:rsidR="00F31D45" w:rsidRDefault="00F31D45" w:rsidP="00F31D45">
      <w:pPr>
        <w:rPr>
          <w:rFonts w:ascii="Times New Roman" w:hAnsi="Times New Roman" w:cs="Times New Roman"/>
          <w:sz w:val="24"/>
          <w:szCs w:val="24"/>
        </w:rPr>
      </w:pPr>
      <w:r w:rsidRPr="002E2DDB">
        <w:rPr>
          <w:rFonts w:ascii="Times New Roman" w:hAnsi="Times New Roman" w:cs="Times New Roman"/>
          <w:sz w:val="24"/>
          <w:szCs w:val="24"/>
        </w:rPr>
        <w:t>Figure XXXXX:</w:t>
      </w:r>
      <w:r w:rsidRPr="00AD0156">
        <w:rPr>
          <w:rFonts w:ascii="Times New Roman" w:hAnsi="Times New Roman" w:cs="Times New Roman"/>
          <w:sz w:val="24"/>
          <w:szCs w:val="24"/>
        </w:rPr>
        <w:t xml:space="preserve">  Superposition of Sirt3 native intermediate (4BVG - Green) and Sirt3 ternary complex (4FVT - Orange) showing difference</w:t>
      </w:r>
      <w:r>
        <w:rPr>
          <w:rFonts w:ascii="Times New Roman" w:hAnsi="Times New Roman" w:cs="Times New Roman"/>
          <w:sz w:val="24"/>
          <w:szCs w:val="24"/>
        </w:rPr>
        <w:t>s in the conformation</w:t>
      </w:r>
      <w:r w:rsidRPr="00AD0156">
        <w:rPr>
          <w:rFonts w:ascii="Times New Roman" w:hAnsi="Times New Roman" w:cs="Times New Roman"/>
          <w:sz w:val="24"/>
          <w:szCs w:val="24"/>
        </w:rPr>
        <w:t xml:space="preserve"> of the cofactor binding loop and the position of the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Individual subsites are highlighted and the movement of </w:t>
      </w:r>
      <w:proofErr w:type="spellStart"/>
      <w:r w:rsidRPr="00AD0156">
        <w:rPr>
          <w:rFonts w:ascii="Times New Roman" w:hAnsi="Times New Roman" w:cs="Times New Roman"/>
          <w:sz w:val="24"/>
          <w:szCs w:val="24"/>
        </w:rPr>
        <w:t>Phe</w:t>
      </w:r>
      <w:proofErr w:type="spellEnd"/>
      <w:r w:rsidRPr="00AD0156">
        <w:rPr>
          <w:rFonts w:ascii="Times New Roman" w:hAnsi="Times New Roman" w:cs="Times New Roman"/>
          <w:sz w:val="24"/>
          <w:szCs w:val="24"/>
        </w:rPr>
        <w:t xml:space="preserve"> residue is indicated by black arrows</w:t>
      </w:r>
      <w:r>
        <w:rPr>
          <w:rFonts w:ascii="Times New Roman" w:hAnsi="Times New Roman" w:cs="Times New Roman"/>
          <w:sz w:val="24"/>
          <w:szCs w:val="24"/>
        </w:rPr>
        <w:t xml:space="preserve">. The substrates </w:t>
      </w:r>
      <w:proofErr w:type="spellStart"/>
      <w:r>
        <w:rPr>
          <w:rFonts w:ascii="Times New Roman" w:hAnsi="Times New Roman" w:cs="Times New Roman"/>
          <w:sz w:val="24"/>
          <w:szCs w:val="24"/>
        </w:rPr>
        <w:t>Carba</w:t>
      </w:r>
      <w:proofErr w:type="spellEnd"/>
      <w:r>
        <w:rPr>
          <w:rFonts w:ascii="Times New Roman" w:hAnsi="Times New Roman" w:cs="Times New Roman"/>
          <w:sz w:val="24"/>
          <w:szCs w:val="24"/>
        </w:rPr>
        <w:t>-NAD and Ac-Lysine are rendered in stick representation.</w:t>
      </w:r>
    </w:p>
    <w:p w:rsidR="00F31D45" w:rsidRDefault="00F31D45" w:rsidP="00F31D45">
      <w:pPr>
        <w:pBdr>
          <w:bottom w:val="single" w:sz="6" w:space="1" w:color="auto"/>
        </w:pBdr>
        <w:rPr>
          <w:rFonts w:ascii="Times New Roman" w:hAnsi="Times New Roman" w:cs="Times New Roman"/>
          <w:sz w:val="24"/>
          <w:szCs w:val="24"/>
        </w:rPr>
      </w:pPr>
    </w:p>
    <w:p w:rsidR="00F31D45" w:rsidRDefault="00F31D45" w:rsidP="00F31D45">
      <w:pPr>
        <w:spacing w:before="120" w:after="120"/>
        <w:rPr>
          <w:rFonts w:ascii="Times New Roman" w:hAnsi="Times New Roman" w:cs="Times New Roman"/>
          <w:color w:val="000000"/>
          <w:sz w:val="24"/>
          <w:szCs w:val="24"/>
          <w:shd w:val="clear" w:color="auto" w:fill="FFFFFF"/>
        </w:rPr>
      </w:pPr>
      <w:r w:rsidRPr="00357639">
        <w:rPr>
          <w:rFonts w:ascii="Times New Roman" w:hAnsi="Times New Roman" w:cs="Times New Roman"/>
          <w:b/>
          <w:sz w:val="24"/>
          <w:szCs w:val="24"/>
          <w:u w:val="single"/>
        </w:rPr>
        <w:t>Task 5:</w:t>
      </w:r>
      <w:r>
        <w:rPr>
          <w:rFonts w:ascii="Times New Roman" w:hAnsi="Times New Roman" w:cs="Times New Roman"/>
          <w:sz w:val="24"/>
          <w:szCs w:val="24"/>
        </w:rPr>
        <w:t xml:space="preserve"> A </w:t>
      </w:r>
      <w:r w:rsidRPr="00EA5BF6">
        <w:rPr>
          <w:rFonts w:ascii="Times New Roman" w:hAnsi="Times New Roman" w:cs="Times New Roman"/>
          <w:sz w:val="24"/>
          <w:szCs w:val="24"/>
        </w:rPr>
        <w:t xml:space="preserve">new figure showing the </w:t>
      </w:r>
      <w:r>
        <w:rPr>
          <w:rFonts w:ascii="Times New Roman" w:hAnsi="Times New Roman" w:cs="Times New Roman"/>
          <w:color w:val="000000"/>
          <w:sz w:val="24"/>
          <w:szCs w:val="24"/>
          <w:shd w:val="clear" w:color="auto" w:fill="FFFFFF"/>
        </w:rPr>
        <w:t>comparison of MD averaged structures of SIRT3- INT</w:t>
      </w:r>
      <w:r w:rsidR="00357639">
        <w:rPr>
          <w:rFonts w:ascii="Times New Roman" w:hAnsi="Times New Roman" w:cs="Times New Roman"/>
          <w:color w:val="000000"/>
          <w:sz w:val="24"/>
          <w:szCs w:val="24"/>
          <w:shd w:val="clear" w:color="auto" w:fill="FFFFFF"/>
        </w:rPr>
        <w:t>-NAM</w:t>
      </w:r>
      <w:r>
        <w:rPr>
          <w:rFonts w:ascii="Times New Roman" w:hAnsi="Times New Roman" w:cs="Times New Roman"/>
          <w:color w:val="000000"/>
          <w:sz w:val="24"/>
          <w:szCs w:val="24"/>
          <w:shd w:val="clear" w:color="auto" w:fill="FFFFFF"/>
        </w:rPr>
        <w:t xml:space="preserve"> </w:t>
      </w:r>
      <w:r w:rsidRPr="00EA5BF6">
        <w:rPr>
          <w:rFonts w:ascii="Times New Roman" w:hAnsi="Times New Roman" w:cs="Times New Roman"/>
          <w:color w:val="000000"/>
          <w:sz w:val="24"/>
          <w:szCs w:val="24"/>
          <w:shd w:val="clear" w:color="auto" w:fill="FFFFFF"/>
        </w:rPr>
        <w:t xml:space="preserve">complexes with cofactor binding loop modeled based on coordinates </w:t>
      </w:r>
      <w:r>
        <w:rPr>
          <w:rFonts w:ascii="Times New Roman" w:hAnsi="Times New Roman" w:cs="Times New Roman"/>
          <w:color w:val="000000"/>
          <w:sz w:val="24"/>
          <w:szCs w:val="24"/>
          <w:shd w:val="clear" w:color="auto" w:fill="FFFFFF"/>
        </w:rPr>
        <w:t xml:space="preserve">of </w:t>
      </w:r>
      <w:r w:rsidRPr="00EA5BF6">
        <w:rPr>
          <w:rFonts w:ascii="Times New Roman" w:hAnsi="Times New Roman" w:cs="Times New Roman"/>
          <w:color w:val="000000"/>
          <w:sz w:val="24"/>
          <w:szCs w:val="24"/>
          <w:shd w:val="clear" w:color="auto" w:fill="FFFFFF"/>
        </w:rPr>
        <w:t>ternary</w:t>
      </w:r>
      <w:r>
        <w:rPr>
          <w:rFonts w:ascii="Times New Roman" w:hAnsi="Times New Roman" w:cs="Times New Roman"/>
          <w:color w:val="000000"/>
          <w:sz w:val="24"/>
          <w:szCs w:val="24"/>
          <w:shd w:val="clear" w:color="auto" w:fill="FFFFFF"/>
        </w:rPr>
        <w:t xml:space="preserve"> (4FVT) and intermediate complex (4BVG)</w:t>
      </w:r>
      <w:r w:rsidRPr="00EA5BF6">
        <w:rPr>
          <w:rFonts w:ascii="Times New Roman" w:hAnsi="Times New Roman" w:cs="Times New Roman"/>
          <w:color w:val="000000"/>
          <w:sz w:val="24"/>
          <w:szCs w:val="24"/>
          <w:shd w:val="clear" w:color="auto" w:fill="FFFFFF"/>
        </w:rPr>
        <w:t xml:space="preserve">. </w:t>
      </w:r>
    </w:p>
    <w:p w:rsidR="00521FB0" w:rsidRPr="00F31D45" w:rsidRDefault="000232CC" w:rsidP="000232CC">
      <w:pPr>
        <w:spacing w:before="120" w:after="120"/>
        <w:jc w:val="center"/>
        <w:rPr>
          <w:rFonts w:ascii="Times New Roman" w:hAnsi="Times New Roman" w:cs="Times New Roman"/>
          <w:sz w:val="24"/>
          <w:szCs w:val="24"/>
        </w:rPr>
      </w:pPr>
      <w:r>
        <w:rPr>
          <w:noProof/>
        </w:rPr>
        <w:lastRenderedPageBreak/>
        <w:drawing>
          <wp:inline distT="0" distB="0" distL="0" distR="0">
            <wp:extent cx="4747564" cy="3594174"/>
            <wp:effectExtent l="0" t="0" r="0" b="6350"/>
            <wp:docPr id="1" name="Picture 1" descr="C:\Users\vramaswamy\AppData\Local\Microsoft\Windows\Temporary Internet Files\Content.Word\MDaverage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averaged-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293" cy="3595483"/>
                    </a:xfrm>
                    <a:prstGeom prst="rect">
                      <a:avLst/>
                    </a:prstGeom>
                    <a:noFill/>
                    <a:ln>
                      <a:noFill/>
                    </a:ln>
                  </pic:spPr>
                </pic:pic>
              </a:graphicData>
            </a:graphic>
          </wp:inline>
        </w:drawing>
      </w:r>
    </w:p>
    <w:p w:rsidR="00AD0B66" w:rsidRPr="00AD0B66" w:rsidRDefault="00521FB0" w:rsidP="00AD0B66">
      <w:pPr>
        <w:spacing w:after="0" w:line="240" w:lineRule="auto"/>
        <w:jc w:val="both"/>
        <w:rPr>
          <w:rFonts w:ascii="Times New Roman" w:hAnsi="Times New Roman" w:cs="Times New Roman"/>
        </w:rPr>
      </w:pPr>
      <w:r w:rsidRPr="00CB5CEA">
        <w:rPr>
          <w:rFonts w:ascii="Times New Roman" w:eastAsia="Times New Roman" w:hAnsi="Times New Roman" w:cs="Times New Roman"/>
        </w:rPr>
        <w:t xml:space="preserve">Fig ----   : </w:t>
      </w:r>
      <w:r w:rsidRPr="00CB5CEA">
        <w:rPr>
          <w:rFonts w:ascii="Times New Roman" w:hAnsi="Times New Roman" w:cs="Times New Roman"/>
        </w:rPr>
        <w:t xml:space="preserve">Superposition of </w:t>
      </w:r>
      <w:r w:rsidRPr="00CB5CEA">
        <w:rPr>
          <w:rFonts w:ascii="Times New Roman" w:eastAsia="Times New Roman" w:hAnsi="Times New Roman" w:cs="Times New Roman"/>
        </w:rPr>
        <w:t xml:space="preserve">the time averaged MD structures of Sirt3/ADPR/NAM intermediate complex modelled based </w:t>
      </w:r>
      <w:r w:rsidR="0082335B" w:rsidRPr="00CB5CEA">
        <w:rPr>
          <w:rFonts w:ascii="Times New Roman" w:eastAsia="Times New Roman" w:hAnsi="Times New Roman" w:cs="Times New Roman"/>
        </w:rPr>
        <w:t xml:space="preserve">on the crystal structure of </w:t>
      </w:r>
      <w:r w:rsidRPr="00CB5CEA">
        <w:rPr>
          <w:rFonts w:ascii="Times New Roman" w:hAnsi="Times New Roman" w:cs="Times New Roman"/>
        </w:rPr>
        <w:t>Sirt3 ternary complex (4FVT-</w:t>
      </w:r>
      <w:r w:rsidRPr="00CB5CEA">
        <w:rPr>
          <w:rFonts w:ascii="Times New Roman" w:eastAsia="Times New Roman" w:hAnsi="Times New Roman" w:cs="Times New Roman"/>
        </w:rPr>
        <w:t xml:space="preserve"> orange) and another with the co-factor binding loop residues (</w:t>
      </w:r>
      <w:r w:rsidRPr="00CB5CEA">
        <w:rPr>
          <w:rFonts w:ascii="Times New Roman" w:eastAsia="Times New Roman" w:hAnsi="Times New Roman" w:cs="Times New Roman"/>
          <w:color w:val="000000"/>
        </w:rPr>
        <w:t xml:space="preserve">155-178) being </w:t>
      </w:r>
      <w:r w:rsidRPr="00CB5CEA">
        <w:rPr>
          <w:rFonts w:ascii="Times New Roman" w:eastAsia="Times New Roman" w:hAnsi="Times New Roman" w:cs="Times New Roman"/>
        </w:rPr>
        <w:t xml:space="preserve">replaced from an native intermediate structure (4BVG–green). </w:t>
      </w:r>
      <w:r w:rsidRPr="00CB5CEA">
        <w:rPr>
          <w:rFonts w:ascii="Times New Roman" w:hAnsi="Times New Roman" w:cs="Times New Roman"/>
        </w:rPr>
        <w:t xml:space="preserve">Differences in the conformations of the co-factor binding loop and the position of the </w:t>
      </w:r>
      <w:proofErr w:type="spellStart"/>
      <w:r w:rsidRPr="00CB5CEA">
        <w:rPr>
          <w:rFonts w:ascii="Times New Roman" w:hAnsi="Times New Roman" w:cs="Times New Roman"/>
        </w:rPr>
        <w:t>Phe</w:t>
      </w:r>
      <w:proofErr w:type="spellEnd"/>
      <w:r w:rsidRPr="00CB5CEA">
        <w:rPr>
          <w:rFonts w:ascii="Times New Roman" w:hAnsi="Times New Roman" w:cs="Times New Roman"/>
        </w:rPr>
        <w:t xml:space="preserve"> residue </w:t>
      </w:r>
      <w:r w:rsidR="00AD0B66" w:rsidRPr="00CB5CEA">
        <w:rPr>
          <w:rFonts w:ascii="Times New Roman" w:hAnsi="Times New Roman" w:cs="Times New Roman"/>
        </w:rPr>
        <w:t xml:space="preserve">and NAM </w:t>
      </w:r>
      <w:r w:rsidR="0082335B" w:rsidRPr="00CB5CEA">
        <w:rPr>
          <w:rFonts w:ascii="Times New Roman" w:hAnsi="Times New Roman" w:cs="Times New Roman"/>
        </w:rPr>
        <w:t xml:space="preserve">are </w:t>
      </w:r>
      <w:r w:rsidR="0082335B" w:rsidRPr="00CB5CEA">
        <w:rPr>
          <w:rFonts w:ascii="Times New Roman" w:hAnsi="Times New Roman" w:cs="Times New Roman"/>
        </w:rPr>
        <w:t>highlighted.</w:t>
      </w:r>
      <w:r w:rsidR="0082335B" w:rsidRPr="00CB5CEA">
        <w:rPr>
          <w:rFonts w:ascii="Times New Roman" w:hAnsi="Times New Roman" w:cs="Times New Roman"/>
        </w:rPr>
        <w:t xml:space="preserve"> </w:t>
      </w:r>
      <w:r w:rsidRPr="00CB5CEA">
        <w:rPr>
          <w:rFonts w:ascii="Times New Roman" w:hAnsi="Times New Roman" w:cs="Times New Roman"/>
        </w:rPr>
        <w:t>Indi</w:t>
      </w:r>
      <w:r w:rsidR="0082335B" w:rsidRPr="00CB5CEA">
        <w:rPr>
          <w:rFonts w:ascii="Times New Roman" w:hAnsi="Times New Roman" w:cs="Times New Roman"/>
        </w:rPr>
        <w:t xml:space="preserve">vidual subsites are </w:t>
      </w:r>
      <w:r w:rsidR="005D0202" w:rsidRPr="00CB5CEA">
        <w:rPr>
          <w:rFonts w:ascii="Times New Roman" w:hAnsi="Times New Roman" w:cs="Times New Roman"/>
        </w:rPr>
        <w:t>highlighted;</w:t>
      </w:r>
      <w:r w:rsidR="0082335B" w:rsidRPr="00CB5CEA">
        <w:rPr>
          <w:rFonts w:ascii="Times New Roman" w:hAnsi="Times New Roman" w:cs="Times New Roman"/>
        </w:rPr>
        <w:t xml:space="preserve"> </w:t>
      </w:r>
      <w:r w:rsidRPr="00CB5CEA">
        <w:rPr>
          <w:rFonts w:ascii="Times New Roman" w:hAnsi="Times New Roman" w:cs="Times New Roman"/>
        </w:rPr>
        <w:t xml:space="preserve">ADPR intermediate is rendered </w:t>
      </w:r>
      <w:r w:rsidR="0082335B" w:rsidRPr="00CB5CEA">
        <w:rPr>
          <w:rFonts w:ascii="Times New Roman" w:hAnsi="Times New Roman" w:cs="Times New Roman"/>
        </w:rPr>
        <w:t xml:space="preserve">in sticks (carbons in Magenta) and NAM also shown in </w:t>
      </w:r>
      <w:r w:rsidR="0082335B" w:rsidRPr="00CB5CEA">
        <w:rPr>
          <w:rFonts w:ascii="Times New Roman" w:hAnsi="Times New Roman" w:cs="Times New Roman"/>
        </w:rPr>
        <w:t xml:space="preserve">stick </w:t>
      </w:r>
      <w:r w:rsidR="0082335B" w:rsidRPr="00CB5CEA">
        <w:rPr>
          <w:rFonts w:ascii="Times New Roman" w:hAnsi="Times New Roman" w:cs="Times New Roman"/>
        </w:rPr>
        <w:t>representation (</w:t>
      </w:r>
      <w:r w:rsidR="0082335B" w:rsidRPr="00CB5CEA">
        <w:rPr>
          <w:rFonts w:ascii="Times New Roman" w:hAnsi="Times New Roman" w:cs="Times New Roman"/>
        </w:rPr>
        <w:t>C</w:t>
      </w:r>
      <w:r w:rsidR="0082335B" w:rsidRPr="00CB5CEA">
        <w:rPr>
          <w:rFonts w:ascii="Times New Roman" w:hAnsi="Times New Roman" w:cs="Times New Roman"/>
        </w:rPr>
        <w:t>arbon</w:t>
      </w:r>
      <w:r w:rsidR="0082335B" w:rsidRPr="00CB5CEA">
        <w:rPr>
          <w:rFonts w:ascii="Times New Roman" w:hAnsi="Times New Roman" w:cs="Times New Roman"/>
        </w:rPr>
        <w:t xml:space="preserve"> atoms colored based on their respective </w:t>
      </w:r>
      <w:r w:rsidR="0082335B" w:rsidRPr="00CB5CEA">
        <w:rPr>
          <w:rFonts w:ascii="Times New Roman" w:hAnsi="Times New Roman" w:cs="Times New Roman"/>
        </w:rPr>
        <w:t xml:space="preserve">protein </w:t>
      </w:r>
      <w:r w:rsidR="0082335B" w:rsidRPr="00CB5CEA">
        <w:rPr>
          <w:rFonts w:ascii="Times New Roman" w:hAnsi="Times New Roman" w:cs="Times New Roman"/>
        </w:rPr>
        <w:t xml:space="preserve">cartoon </w:t>
      </w:r>
      <w:r w:rsidR="0082335B" w:rsidRPr="00CB5CEA">
        <w:rPr>
          <w:rFonts w:ascii="Times New Roman" w:hAnsi="Times New Roman" w:cs="Times New Roman"/>
        </w:rPr>
        <w:t>color</w:t>
      </w:r>
      <w:r w:rsidR="0082335B" w:rsidRPr="00CB5CEA">
        <w:rPr>
          <w:rFonts w:ascii="Times New Roman" w:hAnsi="Times New Roman" w:cs="Times New Roman"/>
        </w:rPr>
        <w:t>)</w:t>
      </w:r>
      <w:r w:rsidR="0082335B" w:rsidRPr="00CB5CEA">
        <w:rPr>
          <w:rFonts w:ascii="Times New Roman" w:hAnsi="Times New Roman" w:cs="Times New Roman"/>
        </w:rPr>
        <w:t xml:space="preserve">. </w:t>
      </w:r>
      <w:r w:rsidRPr="00CB5CEA">
        <w:rPr>
          <w:rFonts w:ascii="Times New Roman" w:hAnsi="Times New Roman" w:cs="Times New Roman"/>
        </w:rPr>
        <w:t xml:space="preserve">A short helix is evident in </w:t>
      </w:r>
      <w:r w:rsidRPr="00CB5CEA">
        <w:rPr>
          <w:rFonts w:ascii="Times New Roman" w:eastAsia="Times New Roman" w:hAnsi="Times New Roman" w:cs="Times New Roman"/>
        </w:rPr>
        <w:t xml:space="preserve">Sirt3/ADPR/NAM intermediate </w:t>
      </w:r>
      <w:r w:rsidRPr="00CB5CEA">
        <w:rPr>
          <w:rFonts w:ascii="Times New Roman" w:hAnsi="Times New Roman" w:cs="Times New Roman"/>
        </w:rPr>
        <w:t>complex modelled using 4FVT (Ternary complex), but not in the complex modelled using the co-factor binding loop replaced from the 4BVG (Native intermediate).</w:t>
      </w:r>
      <w:r w:rsidR="00AD0B66">
        <w:rPr>
          <w:rFonts w:ascii="Times New Roman" w:hAnsi="Times New Roman" w:cs="Times New Roman"/>
        </w:rPr>
        <w:t xml:space="preserve"> </w:t>
      </w:r>
    </w:p>
    <w:p w:rsidR="00DA18E7" w:rsidRPr="00272B7C" w:rsidRDefault="00DA18E7" w:rsidP="00521FB0">
      <w:pPr>
        <w:spacing w:after="0" w:line="240" w:lineRule="auto"/>
        <w:jc w:val="both"/>
        <w:rPr>
          <w:rFonts w:ascii="Times New Roman" w:hAnsi="Times New Roman" w:cs="Times New Roman"/>
        </w:rPr>
      </w:pPr>
    </w:p>
    <w:p w:rsidR="00F31D45" w:rsidRDefault="00DA18E7" w:rsidP="00DA18E7">
      <w:pPr>
        <w:tabs>
          <w:tab w:val="left" w:pos="2630"/>
        </w:tabs>
        <w:jc w:val="center"/>
        <w:rPr>
          <w:rFonts w:ascii="Times New Roman" w:hAnsi="Times New Roman" w:cs="Times New Roman"/>
          <w:color w:val="FF0000"/>
        </w:rPr>
      </w:pPr>
      <w:r>
        <w:rPr>
          <w:noProof/>
        </w:rPr>
        <w:drawing>
          <wp:inline distT="0" distB="0" distL="0" distR="0" wp14:anchorId="48B57016" wp14:editId="7399C9C4">
            <wp:extent cx="2898517" cy="2061131"/>
            <wp:effectExtent l="0" t="0" r="0" b="0"/>
            <wp:docPr id="10" name="Picture 10" descr="C:\Users\vramaswamy\AppData\Local\Microsoft\Windows\Temporary Internet Files\Content.Word\MD_Avg_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_Avg_RMS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844" cy="2067763"/>
                    </a:xfrm>
                    <a:prstGeom prst="rect">
                      <a:avLst/>
                    </a:prstGeom>
                    <a:noFill/>
                    <a:ln>
                      <a:noFill/>
                    </a:ln>
                  </pic:spPr>
                </pic:pic>
              </a:graphicData>
            </a:graphic>
          </wp:inline>
        </w:drawing>
      </w:r>
    </w:p>
    <w:p w:rsidR="00357639" w:rsidRDefault="00DA18E7" w:rsidP="00DA18E7">
      <w:pPr>
        <w:jc w:val="both"/>
        <w:rPr>
          <w:rFonts w:ascii="Times New Roman" w:hAnsi="Times New Roman" w:cs="Times New Roman"/>
          <w:shd w:val="clear" w:color="auto" w:fill="FFFFFF"/>
        </w:rPr>
      </w:pPr>
      <w:r w:rsidRPr="00297FBF">
        <w:rPr>
          <w:rFonts w:ascii="Times New Roman" w:hAnsi="Times New Roman" w:cs="Times New Roman"/>
          <w:b/>
        </w:rPr>
        <w:t xml:space="preserve">Figure…..  </w:t>
      </w:r>
      <w:r w:rsidRPr="00297FBF">
        <w:rPr>
          <w:rFonts w:ascii="Times New Roman" w:hAnsi="Times New Roman" w:cs="Times New Roman"/>
          <w:shd w:val="clear" w:color="auto" w:fill="FFFFFF"/>
        </w:rPr>
        <w:t xml:space="preserve">Per-residue RMSD values </w:t>
      </w:r>
      <w:r>
        <w:rPr>
          <w:rFonts w:ascii="Times New Roman" w:hAnsi="Times New Roman" w:cs="Times New Roman"/>
          <w:shd w:val="clear" w:color="auto" w:fill="FFFFFF"/>
        </w:rPr>
        <w:t>for</w:t>
      </w:r>
      <w:r w:rsidRPr="00297FBF">
        <w:rPr>
          <w:rFonts w:ascii="Times New Roman" w:hAnsi="Times New Roman" w:cs="Times New Roman"/>
          <w:shd w:val="clear" w:color="auto" w:fill="FFFFFF"/>
        </w:rPr>
        <w:t xml:space="preserve"> the cofactor binding loop region c</w:t>
      </w:r>
      <w:r>
        <w:rPr>
          <w:rFonts w:ascii="Times New Roman" w:hAnsi="Times New Roman" w:cs="Times New Roman"/>
          <w:shd w:val="clear" w:color="auto" w:fill="FFFFFF"/>
        </w:rPr>
        <w:t>alculated</w:t>
      </w:r>
      <w:r w:rsidRPr="00297FBF">
        <w:rPr>
          <w:rFonts w:ascii="Times New Roman" w:hAnsi="Times New Roman" w:cs="Times New Roman"/>
          <w:shd w:val="clear" w:color="auto" w:fill="FFFFFF"/>
        </w:rPr>
        <w:t xml:space="preserve"> using </w:t>
      </w:r>
      <w:r>
        <w:rPr>
          <w:rFonts w:ascii="Times New Roman" w:hAnsi="Times New Roman" w:cs="Times New Roman"/>
          <w:shd w:val="clear" w:color="auto" w:fill="FFFFFF"/>
        </w:rPr>
        <w:t xml:space="preserve">the </w:t>
      </w:r>
      <w:r w:rsidRPr="00297FBF">
        <w:rPr>
          <w:rFonts w:ascii="Times New Roman" w:hAnsi="Times New Roman" w:cs="Times New Roman"/>
          <w:shd w:val="clear" w:color="auto" w:fill="FFFFFF"/>
        </w:rPr>
        <w:t>MD</w:t>
      </w:r>
      <w:r>
        <w:rPr>
          <w:rFonts w:ascii="Times New Roman" w:hAnsi="Times New Roman" w:cs="Times New Roman"/>
          <w:shd w:val="clear" w:color="auto" w:fill="FFFFFF"/>
        </w:rPr>
        <w:t xml:space="preserve"> averaged </w:t>
      </w:r>
      <w:r w:rsidRPr="00297FBF">
        <w:rPr>
          <w:rFonts w:ascii="Times New Roman" w:hAnsi="Times New Roman" w:cs="Times New Roman"/>
          <w:shd w:val="clear" w:color="auto" w:fill="FFFFFF"/>
        </w:rPr>
        <w:t>structure of Sirt3: ADPR: NAM</w:t>
      </w:r>
      <w:r w:rsidRPr="00297FBF">
        <w:rPr>
          <w:rFonts w:ascii="Times New Roman" w:eastAsia="Times New Roman" w:hAnsi="Times New Roman" w:cs="Times New Roman"/>
          <w:sz w:val="24"/>
          <w:szCs w:val="24"/>
        </w:rPr>
        <w:t xml:space="preserve"> complex modeled using the</w:t>
      </w:r>
      <w:r>
        <w:rPr>
          <w:rFonts w:ascii="Times New Roman" w:eastAsia="Times New Roman" w:hAnsi="Times New Roman" w:cs="Times New Roman"/>
          <w:sz w:val="24"/>
          <w:szCs w:val="24"/>
        </w:rPr>
        <w:t xml:space="preserve"> loop coordinates obtained from</w:t>
      </w:r>
      <w:r w:rsidRPr="00297FBF">
        <w:rPr>
          <w:rFonts w:ascii="Times New Roman" w:eastAsia="Times New Roman" w:hAnsi="Times New Roman" w:cs="Times New Roman"/>
          <w:sz w:val="24"/>
          <w:szCs w:val="24"/>
        </w:rPr>
        <w:t xml:space="preserve"> 4BVG (Green) and 4FVT </w:t>
      </w:r>
      <w:r>
        <w:rPr>
          <w:rFonts w:ascii="Times New Roman" w:eastAsia="Times New Roman" w:hAnsi="Times New Roman" w:cs="Times New Roman"/>
          <w:sz w:val="24"/>
          <w:szCs w:val="24"/>
        </w:rPr>
        <w:t xml:space="preserve">(Orange).  </w:t>
      </w:r>
      <w:r>
        <w:rPr>
          <w:rFonts w:ascii="Times New Roman" w:hAnsi="Times New Roman" w:cs="Times New Roman"/>
          <w:shd w:val="clear" w:color="auto" w:fill="FFFFFF"/>
        </w:rPr>
        <w:t>C</w:t>
      </w:r>
      <w:r w:rsidRPr="00297FBF">
        <w:rPr>
          <w:rFonts w:ascii="Times New Roman" w:hAnsi="Times New Roman" w:cs="Times New Roman"/>
          <w:shd w:val="clear" w:color="auto" w:fill="FFFFFF"/>
        </w:rPr>
        <w:t>rystal structure of a Sirt3 intermediate complex (4BVG)</w:t>
      </w:r>
      <w:r>
        <w:rPr>
          <w:rFonts w:ascii="Times New Roman" w:hAnsi="Times New Roman" w:cs="Times New Roman"/>
          <w:shd w:val="clear" w:color="auto" w:fill="FFFFFF"/>
        </w:rPr>
        <w:t xml:space="preserve"> </w:t>
      </w:r>
      <w:r>
        <w:rPr>
          <w:rFonts w:ascii="Times New Roman" w:hAnsi="Times New Roman" w:cs="Times New Roman"/>
          <w:shd w:val="clear" w:color="auto" w:fill="FFFFFF"/>
        </w:rPr>
        <w:lastRenderedPageBreak/>
        <w:t xml:space="preserve">was used as the reference </w:t>
      </w:r>
      <w:r>
        <w:rPr>
          <w:rFonts w:ascii="Times New Roman" w:eastAsia="Times New Roman" w:hAnsi="Times New Roman" w:cs="Times New Roman"/>
          <w:sz w:val="24"/>
          <w:szCs w:val="24"/>
        </w:rPr>
        <w:t>structure.</w:t>
      </w:r>
      <w:r w:rsidRPr="00297FBF">
        <w:rPr>
          <w:rFonts w:ascii="Times New Roman" w:hAnsi="Times New Roman" w:cs="Times New Roman"/>
          <w:shd w:val="clear" w:color="auto" w:fill="FFFFFF"/>
        </w:rPr>
        <w:t xml:space="preserve"> </w:t>
      </w:r>
      <w:r>
        <w:rPr>
          <w:rFonts w:ascii="Times New Roman" w:hAnsi="Times New Roman" w:cs="Times New Roman"/>
          <w:shd w:val="clear" w:color="auto" w:fill="FFFFFF"/>
        </w:rPr>
        <w:t>Residues</w:t>
      </w:r>
      <w:r w:rsidRPr="003F5078">
        <w:rPr>
          <w:rFonts w:ascii="Times New Roman" w:eastAsia="Times New Roman" w:hAnsi="Times New Roman" w:cs="Times New Roman"/>
          <w:bCs/>
          <w:sz w:val="24"/>
          <w:szCs w:val="24"/>
        </w:rPr>
        <w:t xml:space="preserve"> (162-170)</w:t>
      </w:r>
      <w:r>
        <w:rPr>
          <w:rFonts w:ascii="Times New Roman" w:hAnsi="Times New Roman" w:cs="Times New Roman"/>
          <w:shd w:val="clear" w:color="auto" w:fill="FFFFFF"/>
        </w:rPr>
        <w:t xml:space="preserve"> form a short alpha helix when bound to co-factors.</w:t>
      </w:r>
      <w:r>
        <w:rPr>
          <w:rFonts w:ascii="Times New Roman" w:hAnsi="Times New Roman" w:cs="Times New Roman"/>
          <w:shd w:val="clear" w:color="auto" w:fill="FFFFFF"/>
        </w:rPr>
        <w:t xml:space="preserve"> </w:t>
      </w:r>
    </w:p>
    <w:p w:rsidR="00357639" w:rsidRPr="00DA18E7" w:rsidRDefault="00357639" w:rsidP="00357639">
      <w:pPr>
        <w:jc w:val="both"/>
        <w:rPr>
          <w:rFonts w:ascii="Times New Roman" w:hAnsi="Times New Roman" w:cs="Times New Roman"/>
          <w:shd w:val="clear" w:color="auto" w:fill="FFFFFF"/>
        </w:rPr>
      </w:pPr>
      <w:r w:rsidRPr="002E2DDB">
        <w:rPr>
          <w:rFonts w:ascii="Times New Roman" w:hAnsi="Times New Roman" w:cs="Times New Roman"/>
          <w:b/>
          <w:i/>
          <w:color w:val="0070C0"/>
          <w:shd w:val="clear" w:color="auto" w:fill="FFFFFF"/>
        </w:rPr>
        <w:t>Note: This figure will be merged wit</w:t>
      </w:r>
      <w:r>
        <w:rPr>
          <w:rFonts w:ascii="Times New Roman" w:hAnsi="Times New Roman" w:cs="Times New Roman"/>
          <w:b/>
          <w:i/>
          <w:color w:val="0070C0"/>
          <w:shd w:val="clear" w:color="auto" w:fill="FFFFFF"/>
        </w:rPr>
        <w:t>h MD averaged figures of Sirt3</w:t>
      </w:r>
      <w:proofErr w:type="gramStart"/>
      <w:r>
        <w:rPr>
          <w:rFonts w:ascii="Times New Roman" w:hAnsi="Times New Roman" w:cs="Times New Roman"/>
          <w:b/>
          <w:i/>
          <w:color w:val="0070C0"/>
          <w:shd w:val="clear" w:color="auto" w:fill="FFFFFF"/>
        </w:rPr>
        <w:t>:ADPR:</w:t>
      </w:r>
      <w:r w:rsidRPr="002E2DDB">
        <w:rPr>
          <w:rFonts w:ascii="Times New Roman" w:hAnsi="Times New Roman" w:cs="Times New Roman"/>
          <w:b/>
          <w:i/>
          <w:color w:val="0070C0"/>
          <w:shd w:val="clear" w:color="auto" w:fill="FFFFFF"/>
        </w:rPr>
        <w:t>NAM</w:t>
      </w:r>
      <w:proofErr w:type="gramEnd"/>
      <w:r w:rsidRPr="002E2DDB">
        <w:rPr>
          <w:rFonts w:ascii="Times New Roman" w:hAnsi="Times New Roman" w:cs="Times New Roman"/>
          <w:b/>
          <w:i/>
          <w:color w:val="0070C0"/>
          <w:shd w:val="clear" w:color="auto" w:fill="FFFFFF"/>
        </w:rPr>
        <w:t xml:space="preserve"> complex shown </w:t>
      </w:r>
      <w:r>
        <w:rPr>
          <w:rFonts w:ascii="Times New Roman" w:hAnsi="Times New Roman" w:cs="Times New Roman"/>
          <w:b/>
          <w:i/>
          <w:color w:val="0070C0"/>
          <w:shd w:val="clear" w:color="auto" w:fill="FFFFFF"/>
        </w:rPr>
        <w:t>above</w:t>
      </w:r>
      <w:r w:rsidRPr="002E2DDB">
        <w:rPr>
          <w:rFonts w:ascii="Times New Roman" w:hAnsi="Times New Roman" w:cs="Times New Roman"/>
          <w:b/>
          <w:i/>
          <w:color w:val="0070C0"/>
          <w:shd w:val="clear" w:color="auto" w:fill="FFFFFF"/>
        </w:rPr>
        <w:t>. That’s the reason I used the same colors as used for structural alignment.</w:t>
      </w:r>
    </w:p>
    <w:p w:rsidR="00357639" w:rsidRDefault="00C502DF" w:rsidP="00DA18E7">
      <w:pPr>
        <w:jc w:val="both"/>
        <w:rPr>
          <w:rFonts w:ascii="Times New Roman" w:hAnsi="Times New Roman" w:cs="Times New Roman"/>
          <w:shd w:val="clear" w:color="auto" w:fill="FFFFFF"/>
        </w:rPr>
      </w:pPr>
      <w:r>
        <w:rPr>
          <w:rFonts w:ascii="Times New Roman" w:hAnsi="Times New Roman" w:cs="Times New Roman"/>
          <w:shd w:val="clear" w:color="auto" w:fill="FFFFFF"/>
        </w:rPr>
        <w:t>-----------------------------------------------------------------------------------------------------------------------------</w:t>
      </w:r>
    </w:p>
    <w:p w:rsidR="008E4300" w:rsidRPr="00EA5BF6" w:rsidRDefault="008E4300" w:rsidP="008E4300">
      <w:pPr>
        <w:rPr>
          <w:rFonts w:ascii="Times New Roman" w:hAnsi="Times New Roman" w:cs="Times New Roman"/>
          <w:sz w:val="24"/>
          <w:szCs w:val="24"/>
        </w:rPr>
      </w:pPr>
      <w:r w:rsidRPr="00357639">
        <w:rPr>
          <w:rFonts w:ascii="Times New Roman" w:hAnsi="Times New Roman" w:cs="Times New Roman"/>
          <w:b/>
          <w:sz w:val="24"/>
          <w:szCs w:val="24"/>
          <w:u w:val="single"/>
        </w:rPr>
        <w:t>Task 6:</w:t>
      </w:r>
      <w:r w:rsidRPr="00EA5BF6">
        <w:rPr>
          <w:rFonts w:ascii="Times New Roman" w:hAnsi="Times New Roman" w:cs="Times New Roman"/>
          <w:sz w:val="24"/>
          <w:szCs w:val="24"/>
        </w:rPr>
        <w:t xml:space="preserve"> Recreate new MM/GBSA and MM/PBSA tables similar to the previous PLOS ONE 2014 paper, reporting only binding energy values computed between 2-12 ns time scale. Two such tables need to be created.</w:t>
      </w:r>
    </w:p>
    <w:p w:rsidR="008E4300" w:rsidRPr="004F0898" w:rsidRDefault="008E4300" w:rsidP="008E4300">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t>Table</w:t>
      </w:r>
      <w:r>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Calculated binding energies using </w:t>
      </w:r>
      <w:r w:rsidRPr="004F0898">
        <w:rPr>
          <w:rFonts w:ascii="Times New Roman" w:hAnsi="Times New Roman" w:cs="Times New Roman"/>
          <w:b/>
          <w:bCs/>
          <w:sz w:val="24"/>
          <w:szCs w:val="24"/>
          <w:shd w:val="clear" w:color="auto" w:fill="FFFFFF"/>
        </w:rPr>
        <w:t>MM-PBSA and MM-GBSA. Energy values are reported in kcal/mol.</w:t>
      </w:r>
    </w:p>
    <w:tbl>
      <w:tblPr>
        <w:tblStyle w:val="TableGrid"/>
        <w:tblW w:w="0" w:type="auto"/>
        <w:jc w:val="center"/>
        <w:tblLook w:val="04A0" w:firstRow="1" w:lastRow="0" w:firstColumn="1" w:lastColumn="0" w:noHBand="0" w:noVBand="1"/>
      </w:tblPr>
      <w:tblGrid>
        <w:gridCol w:w="2798"/>
        <w:gridCol w:w="2058"/>
        <w:gridCol w:w="3137"/>
      </w:tblGrid>
      <w:tr w:rsidR="008E4300" w:rsidRPr="00EA5BF6" w:rsidTr="004E4EA3">
        <w:trPr>
          <w:trHeight w:val="1286"/>
          <w:jc w:val="center"/>
        </w:trPr>
        <w:tc>
          <w:tcPr>
            <w:tcW w:w="2798" w:type="dxa"/>
          </w:tcPr>
          <w:p w:rsidR="008E4300" w:rsidRPr="00EA5BF6" w:rsidRDefault="008E4300" w:rsidP="004E4EA3">
            <w:pPr>
              <w:rPr>
                <w:rFonts w:ascii="Times New Roman" w:eastAsia="Times New Roman" w:hAnsi="Times New Roman" w:cs="Times New Roman"/>
                <w:sz w:val="24"/>
                <w:szCs w:val="24"/>
              </w:rPr>
            </w:pPr>
          </w:p>
          <w:p w:rsidR="008E4300" w:rsidRPr="00EA5BF6" w:rsidRDefault="008E4300" w:rsidP="004E4EA3">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E4300" w:rsidRPr="00EA5BF6" w:rsidRDefault="008E4300" w:rsidP="004E4EA3">
            <w:pP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 with loop (res 155-178) replaced from 4BVG</w:t>
            </w:r>
          </w:p>
        </w:tc>
      </w:tr>
      <w:tr w:rsidR="008E4300" w:rsidRPr="00EA5BF6" w:rsidTr="004E4EA3">
        <w:trPr>
          <w:trHeight w:val="310"/>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 ± 3.44</w:t>
            </w:r>
          </w:p>
          <w:p w:rsidR="008E4300" w:rsidRPr="00EA5BF6" w:rsidRDefault="008E4300" w:rsidP="004E4EA3">
            <w:pPr>
              <w:jc w:val="center"/>
              <w:rPr>
                <w:rFonts w:ascii="Times New Roman" w:eastAsia="Times New Roman" w:hAnsi="Times New Roman" w:cs="Times New Roman"/>
                <w:sz w:val="24"/>
                <w:szCs w:val="24"/>
              </w:rPr>
            </w:pPr>
          </w:p>
        </w:tc>
      </w:tr>
      <w:tr w:rsidR="008E4300" w:rsidRPr="00EA5BF6" w:rsidTr="004E4EA3">
        <w:trPr>
          <w:trHeight w:val="605"/>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p>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(Receptor)</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  ± 3.43</w:t>
            </w:r>
          </w:p>
        </w:tc>
      </w:tr>
      <w:tr w:rsidR="008E4300" w:rsidRPr="00EA5BF6" w:rsidTr="004E4EA3">
        <w:trPr>
          <w:trHeight w:val="310"/>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p>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(Ligand)</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 ± 0.18</w:t>
            </w:r>
          </w:p>
        </w:tc>
      </w:tr>
      <w:tr w:rsidR="008E4300" w:rsidRPr="00EA5BF6" w:rsidTr="004E4EA3">
        <w:trPr>
          <w:trHeight w:val="294"/>
          <w:jc w:val="center"/>
        </w:trPr>
        <w:tc>
          <w:tcPr>
            <w:tcW w:w="2798" w:type="dxa"/>
          </w:tcPr>
          <w:p w:rsidR="008E4300" w:rsidRPr="00EA5BF6" w:rsidRDefault="008E4300" w:rsidP="004E4EA3">
            <w:pPr>
              <w:rPr>
                <w:rFonts w:ascii="Times New Roman" w:eastAsia="Times New Roman" w:hAnsi="Times New Roman" w:cs="Times New Roman"/>
                <w:b/>
                <w:color w:val="000000"/>
                <w:sz w:val="24"/>
                <w:szCs w:val="24"/>
              </w:rPr>
            </w:pPr>
          </w:p>
          <w:p w:rsidR="008E4300" w:rsidRPr="00EA5BF6" w:rsidRDefault="008E4300" w:rsidP="004E4EA3">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MM-GBSA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8E4300" w:rsidRPr="00EA5BF6" w:rsidRDefault="008E4300" w:rsidP="004E4EA3">
            <w:pPr>
              <w:jc w:val="center"/>
              <w:rPr>
                <w:rFonts w:ascii="Times New Roman" w:eastAsia="Times New Roman" w:hAnsi="Times New Roman" w:cs="Times New Roman"/>
                <w:b/>
                <w:color w:val="000000"/>
                <w:sz w:val="24"/>
                <w:szCs w:val="24"/>
              </w:rPr>
            </w:pPr>
          </w:p>
          <w:p w:rsidR="008E4300" w:rsidRPr="00EA5BF6" w:rsidRDefault="008E4300" w:rsidP="004E4EA3">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8E4300" w:rsidRPr="00EA5BF6" w:rsidRDefault="008E4300" w:rsidP="004E4EA3">
            <w:pPr>
              <w:jc w:val="center"/>
              <w:rPr>
                <w:rFonts w:ascii="Times New Roman" w:eastAsia="Times New Roman" w:hAnsi="Times New Roman" w:cs="Times New Roman"/>
                <w:b/>
                <w:color w:val="000000"/>
                <w:sz w:val="24"/>
                <w:szCs w:val="24"/>
              </w:rPr>
            </w:pPr>
          </w:p>
          <w:p w:rsidR="008E4300" w:rsidRPr="00EA5BF6" w:rsidRDefault="008E4300" w:rsidP="004E4EA3">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 ± 0.13</w:t>
            </w:r>
          </w:p>
          <w:p w:rsidR="008E4300" w:rsidRPr="00EA5BF6" w:rsidRDefault="008E4300" w:rsidP="004E4EA3">
            <w:pPr>
              <w:jc w:val="center"/>
              <w:rPr>
                <w:rFonts w:ascii="Times New Roman" w:eastAsia="Times New Roman" w:hAnsi="Times New Roman" w:cs="Times New Roman"/>
                <w:b/>
                <w:sz w:val="24"/>
                <w:szCs w:val="24"/>
              </w:rPr>
            </w:pPr>
          </w:p>
        </w:tc>
      </w:tr>
      <w:tr w:rsidR="008E4300" w:rsidRPr="00EA5BF6" w:rsidTr="004E4EA3">
        <w:trPr>
          <w:trHeight w:val="310"/>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8E4300" w:rsidRPr="00EA5BF6" w:rsidRDefault="008E4300" w:rsidP="004E4EA3">
            <w:pPr>
              <w:jc w:val="center"/>
              <w:rPr>
                <w:rFonts w:ascii="Times New Roman" w:eastAsia="Times New Roman" w:hAnsi="Times New Roman" w:cs="Times New Roman"/>
                <w:sz w:val="24"/>
                <w:szCs w:val="24"/>
              </w:rPr>
            </w:pPr>
          </w:p>
        </w:tc>
      </w:tr>
      <w:tr w:rsidR="008E4300" w:rsidRPr="00EA5BF6" w:rsidTr="004E4EA3">
        <w:trPr>
          <w:trHeight w:val="310"/>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p>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8E4300" w:rsidRPr="00EA5BF6" w:rsidTr="004E4EA3">
        <w:trPr>
          <w:trHeight w:val="325"/>
          <w:jc w:val="center"/>
        </w:trPr>
        <w:tc>
          <w:tcPr>
            <w:tcW w:w="2798" w:type="dxa"/>
            <w:vAlign w:val="bottom"/>
          </w:tcPr>
          <w:p w:rsidR="008E4300" w:rsidRPr="00EA5BF6" w:rsidRDefault="008E4300" w:rsidP="004E4EA3">
            <w:pPr>
              <w:rPr>
                <w:rFonts w:ascii="Times New Roman" w:eastAsia="Times New Roman" w:hAnsi="Times New Roman" w:cs="Times New Roman"/>
                <w:color w:val="000000"/>
                <w:sz w:val="24"/>
                <w:szCs w:val="24"/>
              </w:rPr>
            </w:pPr>
          </w:p>
          <w:p w:rsidR="008E4300" w:rsidRPr="00EA5BF6" w:rsidRDefault="008E4300" w:rsidP="004E4EA3">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8E4300" w:rsidRPr="00EA5BF6" w:rsidRDefault="008E4300" w:rsidP="004E4EA3">
            <w:pPr>
              <w:rPr>
                <w:rFonts w:ascii="Times New Roman" w:eastAsia="Times New Roman" w:hAnsi="Times New Roman" w:cs="Times New Roman"/>
                <w:color w:val="000000"/>
                <w:sz w:val="24"/>
                <w:szCs w:val="24"/>
              </w:rPr>
            </w:pPr>
          </w:p>
        </w:tc>
        <w:tc>
          <w:tcPr>
            <w:tcW w:w="2058"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8E4300" w:rsidRPr="00EA5BF6" w:rsidRDefault="008E4300" w:rsidP="004E4EA3">
            <w:pPr>
              <w:jc w:val="center"/>
              <w:rPr>
                <w:rFonts w:ascii="Times New Roman" w:eastAsia="Times New Roman" w:hAnsi="Times New Roman" w:cs="Times New Roman"/>
                <w:color w:val="000000"/>
                <w:sz w:val="24"/>
                <w:szCs w:val="24"/>
              </w:rPr>
            </w:pPr>
          </w:p>
          <w:p w:rsidR="008E4300" w:rsidRPr="00EA5BF6" w:rsidRDefault="008E4300" w:rsidP="004E4EA3">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8E4300" w:rsidRPr="00EA5BF6" w:rsidTr="004E4EA3">
        <w:trPr>
          <w:trHeight w:val="325"/>
          <w:jc w:val="center"/>
        </w:trPr>
        <w:tc>
          <w:tcPr>
            <w:tcW w:w="2798" w:type="dxa"/>
          </w:tcPr>
          <w:p w:rsidR="008E4300" w:rsidRPr="00EA5BF6" w:rsidRDefault="008E4300" w:rsidP="004E4EA3">
            <w:pPr>
              <w:rPr>
                <w:rFonts w:ascii="Times New Roman" w:eastAsia="Times New Roman" w:hAnsi="Times New Roman" w:cs="Times New Roman"/>
                <w:b/>
                <w:color w:val="000000"/>
                <w:sz w:val="24"/>
                <w:szCs w:val="24"/>
              </w:rPr>
            </w:pPr>
          </w:p>
          <w:p w:rsidR="008E4300" w:rsidRPr="00EA5BF6" w:rsidRDefault="008E4300" w:rsidP="004E4EA3">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8E4300" w:rsidRPr="00EA5BF6" w:rsidRDefault="008E4300" w:rsidP="004E4EA3">
            <w:pPr>
              <w:jc w:val="center"/>
              <w:rPr>
                <w:rFonts w:ascii="Times New Roman" w:eastAsia="Times New Roman" w:hAnsi="Times New Roman" w:cs="Times New Roman"/>
                <w:b/>
                <w:color w:val="000000"/>
                <w:sz w:val="24"/>
                <w:szCs w:val="24"/>
              </w:rPr>
            </w:pPr>
          </w:p>
          <w:p w:rsidR="008E4300" w:rsidRPr="00EA5BF6" w:rsidRDefault="008E4300" w:rsidP="004E4EA3">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8E4300" w:rsidRPr="00EA5BF6" w:rsidRDefault="008E4300" w:rsidP="004E4EA3">
            <w:pPr>
              <w:jc w:val="center"/>
              <w:rPr>
                <w:rFonts w:ascii="Times New Roman" w:eastAsia="Times New Roman" w:hAnsi="Times New Roman" w:cs="Times New Roman"/>
                <w:b/>
                <w:color w:val="000000"/>
                <w:sz w:val="24"/>
                <w:szCs w:val="24"/>
              </w:rPr>
            </w:pPr>
          </w:p>
          <w:p w:rsidR="008E4300" w:rsidRPr="00EA5BF6" w:rsidRDefault="008E4300" w:rsidP="004E4EA3">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8E4300" w:rsidRPr="00EA5BF6" w:rsidRDefault="008E4300" w:rsidP="004E4EA3">
            <w:pPr>
              <w:jc w:val="center"/>
              <w:rPr>
                <w:rFonts w:ascii="Times New Roman" w:eastAsia="Times New Roman" w:hAnsi="Times New Roman" w:cs="Times New Roman"/>
                <w:b/>
                <w:sz w:val="24"/>
                <w:szCs w:val="24"/>
              </w:rPr>
            </w:pPr>
          </w:p>
        </w:tc>
      </w:tr>
    </w:tbl>
    <w:p w:rsidR="00DA18E7" w:rsidRDefault="00DA18E7" w:rsidP="00DA18E7">
      <w:pPr>
        <w:tabs>
          <w:tab w:val="left" w:pos="2630"/>
        </w:tabs>
        <w:jc w:val="center"/>
        <w:rPr>
          <w:rFonts w:ascii="Times New Roman" w:hAnsi="Times New Roman" w:cs="Times New Roman"/>
          <w:color w:val="FF0000"/>
        </w:rPr>
      </w:pPr>
    </w:p>
    <w:p w:rsidR="00357639" w:rsidRPr="00413FBC" w:rsidRDefault="00357639" w:rsidP="00DA18E7">
      <w:pPr>
        <w:tabs>
          <w:tab w:val="left" w:pos="2630"/>
        </w:tabs>
        <w:jc w:val="center"/>
        <w:rPr>
          <w:rFonts w:ascii="Times New Roman" w:hAnsi="Times New Roman" w:cs="Times New Roman"/>
          <w:color w:val="0070C0"/>
        </w:rPr>
      </w:pPr>
    </w:p>
    <w:p w:rsidR="00357639" w:rsidRPr="00C502DF" w:rsidRDefault="00357639" w:rsidP="00413FBC">
      <w:pPr>
        <w:tabs>
          <w:tab w:val="left" w:pos="2630"/>
        </w:tabs>
        <w:jc w:val="center"/>
        <w:rPr>
          <w:rFonts w:ascii="Times New Roman" w:hAnsi="Times New Roman" w:cs="Times New Roman"/>
          <w:b/>
          <w:color w:val="0070C0"/>
          <w:u w:val="single"/>
        </w:rPr>
      </w:pPr>
      <w:r w:rsidRPr="00C502DF">
        <w:rPr>
          <w:rFonts w:ascii="Times New Roman" w:hAnsi="Times New Roman" w:cs="Times New Roman"/>
          <w:b/>
          <w:color w:val="0070C0"/>
          <w:u w:val="single"/>
        </w:rPr>
        <w:lastRenderedPageBreak/>
        <w:t>Miscellaneous tasks (Added during the course of revision)</w:t>
      </w:r>
    </w:p>
    <w:p w:rsidR="00357639" w:rsidRDefault="00357639" w:rsidP="00357639">
      <w:pPr>
        <w:tabs>
          <w:tab w:val="left" w:pos="2630"/>
        </w:tabs>
        <w:rPr>
          <w:rFonts w:ascii="Times New Roman" w:hAnsi="Times New Roman" w:cs="Times New Roman"/>
          <w:color w:val="FF0000"/>
        </w:rPr>
      </w:pPr>
      <w:r>
        <w:rPr>
          <w:rFonts w:ascii="Times New Roman" w:hAnsi="Times New Roman" w:cs="Times New Roman"/>
          <w:color w:val="FF0000"/>
        </w:rPr>
        <w:t>Task 1: Plot showing experimental B factor values for the cofactor loop region of various Sit3 complexes.</w:t>
      </w:r>
    </w:p>
    <w:p w:rsidR="00357639" w:rsidRDefault="00357639" w:rsidP="00357639">
      <w:pPr>
        <w:tabs>
          <w:tab w:val="left" w:pos="2630"/>
        </w:tabs>
        <w:jc w:val="center"/>
        <w:rPr>
          <w:rFonts w:ascii="Times New Roman" w:hAnsi="Times New Roman" w:cs="Times New Roman"/>
          <w:color w:val="FF0000"/>
        </w:rPr>
      </w:pPr>
      <w:r>
        <w:rPr>
          <w:rFonts w:ascii="Times New Roman" w:eastAsia="Times New Roman" w:hAnsi="Times New Roman" w:cs="Times New Roman"/>
          <w:bCs/>
          <w:noProof/>
          <w:color w:val="7030A0"/>
          <w:sz w:val="24"/>
          <w:szCs w:val="24"/>
        </w:rPr>
        <w:drawing>
          <wp:inline distT="0" distB="0" distL="0" distR="0" wp14:anchorId="63FDF6F5" wp14:editId="20F7F7C3">
            <wp:extent cx="2658266" cy="1781230"/>
            <wp:effectExtent l="0" t="0" r="8890" b="0"/>
            <wp:docPr id="13" name="Picture 13" descr="C:\Users\vramaswamy\Documents\reports\plotsand figs\Bfac\xtalB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Bfac\xtalBfa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266" cy="1781230"/>
                    </a:xfrm>
                    <a:prstGeom prst="rect">
                      <a:avLst/>
                    </a:prstGeom>
                    <a:noFill/>
                    <a:ln>
                      <a:noFill/>
                    </a:ln>
                  </pic:spPr>
                </pic:pic>
              </a:graphicData>
            </a:graphic>
          </wp:inline>
        </w:drawing>
      </w:r>
    </w:p>
    <w:p w:rsidR="00357639" w:rsidRPr="00B269A9" w:rsidRDefault="00357639" w:rsidP="00357639">
      <w:pPr>
        <w:rPr>
          <w:rFonts w:ascii="Times New Roman" w:eastAsia="Times New Roman" w:hAnsi="Times New Roman" w:cs="Times New Roman"/>
          <w:bCs/>
          <w:color w:val="7030A0"/>
        </w:rPr>
      </w:pPr>
      <w:r w:rsidRPr="00E24070">
        <w:rPr>
          <w:rFonts w:ascii="Times New Roman" w:eastAsia="Times New Roman" w:hAnsi="Times New Roman" w:cs="Times New Roman"/>
          <w:bCs/>
        </w:rPr>
        <w:t xml:space="preserve">Fig ------: Plot showing crystallographic B-factor values </w:t>
      </w:r>
      <w:r w:rsidRPr="00E24070">
        <w:rPr>
          <w:rFonts w:ascii="Times New Roman" w:hAnsi="Times New Roman" w:cs="Times New Roman"/>
        </w:rPr>
        <w:t>of the C</w:t>
      </w:r>
      <w:r w:rsidRPr="00E24070">
        <w:rPr>
          <w:rFonts w:ascii="Times New Roman" w:hAnsi="Times New Roman" w:cs="Times New Roman"/>
          <w:vertAlign w:val="subscript"/>
        </w:rPr>
        <w:t>α</w:t>
      </w:r>
      <w:r w:rsidRPr="00E24070">
        <w:rPr>
          <w:rFonts w:ascii="Times New Roman" w:hAnsi="Times New Roman" w:cs="Times New Roman"/>
        </w:rPr>
        <w:t xml:space="preserve"> atoms belonging to the co-factor binding loop region of SIRT3</w:t>
      </w:r>
      <w:r w:rsidRPr="00E24070">
        <w:rPr>
          <w:rFonts w:ascii="Times New Roman" w:eastAsia="Times New Roman" w:hAnsi="Times New Roman" w:cs="Times New Roman"/>
          <w:bCs/>
        </w:rPr>
        <w:t xml:space="preserve"> in different states. Residues (162-170) adapt a helix conformation when bound to co-factor. </w:t>
      </w:r>
    </w:p>
    <w:p w:rsidR="00357639" w:rsidRDefault="00357639" w:rsidP="00357639">
      <w:pPr>
        <w:tabs>
          <w:tab w:val="left" w:pos="2630"/>
        </w:tabs>
        <w:jc w:val="center"/>
        <w:rPr>
          <w:rFonts w:ascii="Times New Roman" w:hAnsi="Times New Roman" w:cs="Times New Roman"/>
          <w:color w:val="FF0000"/>
        </w:rPr>
      </w:pPr>
    </w:p>
    <w:p w:rsidR="00357639" w:rsidRDefault="00357639" w:rsidP="00357639">
      <w:pPr>
        <w:tabs>
          <w:tab w:val="left" w:pos="2630"/>
        </w:tabs>
        <w:rPr>
          <w:rFonts w:ascii="Times New Roman" w:hAnsi="Times New Roman" w:cs="Times New Roman"/>
          <w:color w:val="FF0000"/>
        </w:rPr>
      </w:pPr>
      <w:r>
        <w:rPr>
          <w:rFonts w:ascii="Times New Roman" w:hAnsi="Times New Roman" w:cs="Times New Roman"/>
          <w:color w:val="FF0000"/>
        </w:rPr>
        <w:t>Task2: Summary on the role of the highlighted residues shown in sequence alignment (Task 3)</w:t>
      </w:r>
    </w:p>
    <w:p w:rsidR="00357639" w:rsidRPr="000B4831" w:rsidRDefault="00357639" w:rsidP="00357639">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 (</w:t>
      </w:r>
      <w:r w:rsidR="002E12F1">
        <w:rPr>
          <w:rFonts w:ascii="Times New Roman" w:hAnsi="Times New Roman" w:cs="Times New Roman"/>
          <w:b/>
          <w:sz w:val="24"/>
          <w:szCs w:val="24"/>
          <w:shd w:val="clear" w:color="auto" w:fill="FFFFFF"/>
        </w:rPr>
        <w:t>Adapted from</w:t>
      </w:r>
      <w:r w:rsidRPr="000B4831">
        <w:rPr>
          <w:rFonts w:ascii="Times New Roman" w:hAnsi="Times New Roman" w:cs="Times New Roman"/>
          <w:b/>
          <w:sz w:val="24"/>
          <w:szCs w:val="24"/>
          <w:shd w:val="clear" w:color="auto" w:fill="FFFFFF"/>
        </w:rPr>
        <w:t xml:space="preserve"> </w:t>
      </w:r>
      <w:r w:rsidR="002E12F1">
        <w:rPr>
          <w:rFonts w:ascii="Times New Roman" w:hAnsi="Times New Roman" w:cs="Times New Roman"/>
          <w:b/>
          <w:sz w:val="24"/>
          <w:szCs w:val="24"/>
          <w:shd w:val="clear" w:color="auto" w:fill="FFFFFF"/>
        </w:rPr>
        <w:t>Ping’s</w:t>
      </w:r>
      <w:r w:rsidRPr="000B4831">
        <w:rPr>
          <w:rFonts w:ascii="Times New Roman" w:hAnsi="Times New Roman" w:cs="Times New Roman"/>
          <w:b/>
          <w:sz w:val="24"/>
          <w:szCs w:val="24"/>
          <w:shd w:val="clear" w:color="auto" w:fill="FFFFFF"/>
        </w:rPr>
        <w:t xml:space="preserve"> document)</w:t>
      </w:r>
    </w:p>
    <w:p w:rsidR="00357639" w:rsidRPr="00413FBC" w:rsidRDefault="00357639" w:rsidP="00357639">
      <w:pPr>
        <w:jc w:val="both"/>
        <w:rPr>
          <w:rFonts w:ascii="Times New Roman" w:hAnsi="Times New Roman" w:cs="Times New Roman"/>
          <w:shd w:val="clear" w:color="auto" w:fill="FFFFFF"/>
        </w:rPr>
      </w:pPr>
      <w:proofErr w:type="spellStart"/>
      <w:r w:rsidRPr="00413FBC">
        <w:rPr>
          <w:rFonts w:ascii="Times New Roman" w:hAnsi="Times New Roman" w:cs="Times New Roman"/>
          <w:shd w:val="clear" w:color="auto" w:fill="FFFFFF"/>
        </w:rPr>
        <w:t>Phe</w:t>
      </w:r>
      <w:proofErr w:type="spellEnd"/>
      <w:r w:rsidRPr="00413FBC">
        <w:rPr>
          <w:rFonts w:ascii="Times New Roman" w:hAnsi="Times New Roman" w:cs="Times New Roman"/>
          <w:shd w:val="clear" w:color="auto" w:fill="FFFFFF"/>
        </w:rPr>
        <w:t xml:space="preserve"> 33 in ySir2 </w:t>
      </w:r>
    </w:p>
    <w:p w:rsidR="00357639" w:rsidRPr="00413FBC" w:rsidRDefault="00357639" w:rsidP="00357639">
      <w:pPr>
        <w:pStyle w:val="ListParagraph"/>
        <w:numPr>
          <w:ilvl w:val="0"/>
          <w:numId w:val="1"/>
        </w:numPr>
        <w:autoSpaceDE w:val="0"/>
        <w:autoSpaceDN w:val="0"/>
        <w:adjustRightInd w:val="0"/>
        <w:spacing w:after="0" w:line="240" w:lineRule="auto"/>
        <w:ind w:left="162" w:hanging="162"/>
        <w:rPr>
          <w:rFonts w:ascii="Times New Roman" w:hAnsi="Times New Roman" w:cs="Times New Roman"/>
        </w:rPr>
      </w:pPr>
      <w:r w:rsidRPr="00413FBC">
        <w:rPr>
          <w:rFonts w:ascii="Times New Roman" w:hAnsi="Times New Roman" w:cs="Times New Roman"/>
          <w:shd w:val="clear" w:color="auto" w:fill="FFFFFF"/>
        </w:rPr>
        <w:t xml:space="preserve"> </w:t>
      </w:r>
      <w:r w:rsidRPr="00413FBC">
        <w:rPr>
          <w:rFonts w:ascii="Times New Roman" w:hAnsi="Times New Roman" w:cs="Times New Roman"/>
        </w:rPr>
        <w:t xml:space="preserve">Plays a critical role both in the initial reaction steps </w:t>
      </w:r>
    </w:p>
    <w:p w:rsidR="00357639" w:rsidRPr="00413FBC" w:rsidRDefault="00357639" w:rsidP="00357639">
      <w:pPr>
        <w:pStyle w:val="ListParagraph"/>
        <w:numPr>
          <w:ilvl w:val="0"/>
          <w:numId w:val="1"/>
        </w:numPr>
        <w:autoSpaceDE w:val="0"/>
        <w:autoSpaceDN w:val="0"/>
        <w:adjustRightInd w:val="0"/>
        <w:spacing w:after="0" w:line="240" w:lineRule="auto"/>
        <w:ind w:left="162" w:hanging="162"/>
        <w:rPr>
          <w:rFonts w:ascii="Times New Roman" w:hAnsi="Times New Roman" w:cs="Times New Roman"/>
        </w:rPr>
      </w:pPr>
      <w:r w:rsidRPr="00413FBC">
        <w:rPr>
          <w:rFonts w:ascii="Times New Roman" w:hAnsi="Times New Roman" w:cs="Times New Roman"/>
          <w:color w:val="000000"/>
        </w:rPr>
        <w:t>Its orientation  is likely to be a key mediator of the nicotinamide exchange reaction</w:t>
      </w:r>
    </w:p>
    <w:p w:rsidR="00357639" w:rsidRPr="00413FBC" w:rsidRDefault="00357639" w:rsidP="00357639">
      <w:pPr>
        <w:spacing w:after="0"/>
        <w:jc w:val="both"/>
        <w:rPr>
          <w:rFonts w:ascii="Times New Roman" w:hAnsi="Times New Roman" w:cs="Times New Roman"/>
          <w:shd w:val="clear" w:color="auto" w:fill="FFFFFF"/>
        </w:rPr>
      </w:pPr>
    </w:p>
    <w:p w:rsidR="00357639" w:rsidRPr="00413FBC" w:rsidRDefault="00357639" w:rsidP="00357639">
      <w:pPr>
        <w:spacing w:after="0"/>
        <w:jc w:val="both"/>
        <w:rPr>
          <w:rFonts w:ascii="Times New Roman" w:hAnsi="Times New Roman" w:cs="Times New Roman"/>
          <w:shd w:val="clear" w:color="auto" w:fill="FFFFFF"/>
        </w:rPr>
      </w:pPr>
      <w:r w:rsidRPr="00413FBC">
        <w:rPr>
          <w:rFonts w:ascii="Times New Roman" w:hAnsi="Times New Roman" w:cs="Times New Roman"/>
          <w:shd w:val="clear" w:color="auto" w:fill="FFFFFF"/>
        </w:rPr>
        <w:t xml:space="preserve">His 116 in </w:t>
      </w:r>
      <w:r w:rsidRPr="00413FBC">
        <w:rPr>
          <w:rFonts w:ascii="Times New Roman" w:eastAsia="Times New Roman" w:hAnsi="Times New Roman" w:cs="Times New Roman"/>
          <w:bCs/>
          <w:color w:val="000000"/>
        </w:rPr>
        <w:t>Sir2Tm</w:t>
      </w:r>
      <w:r w:rsidRPr="00413FBC">
        <w:rPr>
          <w:rFonts w:ascii="Times New Roman" w:hAnsi="Times New Roman" w:cs="Times New Roman"/>
          <w:shd w:val="clear" w:color="auto" w:fill="FFFFFF"/>
        </w:rPr>
        <w:t xml:space="preserve">  </w:t>
      </w:r>
    </w:p>
    <w:p w:rsidR="00357639" w:rsidRPr="00413FBC" w:rsidRDefault="00357639" w:rsidP="00357639">
      <w:pPr>
        <w:pStyle w:val="ListParagraph"/>
        <w:numPr>
          <w:ilvl w:val="0"/>
          <w:numId w:val="2"/>
        </w:numPr>
        <w:spacing w:after="0" w:line="240" w:lineRule="auto"/>
        <w:ind w:left="162" w:hanging="180"/>
        <w:rPr>
          <w:rFonts w:ascii="Times New Roman" w:eastAsia="Times New Roman" w:hAnsi="Times New Roman" w:cs="Times New Roman"/>
          <w:color w:val="000000"/>
        </w:rPr>
      </w:pPr>
      <w:r w:rsidRPr="00413FBC">
        <w:rPr>
          <w:rFonts w:ascii="Times New Roman" w:eastAsia="Times New Roman" w:hAnsi="Times New Roman" w:cs="Times New Roman"/>
          <w:color w:val="000000"/>
        </w:rPr>
        <w:t xml:space="preserve">Catalytically Important residue </w:t>
      </w:r>
    </w:p>
    <w:p w:rsidR="00357639" w:rsidRPr="00413FBC" w:rsidRDefault="00357639" w:rsidP="00357639">
      <w:pPr>
        <w:pStyle w:val="ListParagraph"/>
        <w:numPr>
          <w:ilvl w:val="0"/>
          <w:numId w:val="2"/>
        </w:numPr>
        <w:spacing w:after="0" w:line="240" w:lineRule="auto"/>
        <w:ind w:left="162" w:hanging="180"/>
        <w:rPr>
          <w:rFonts w:ascii="Times New Roman" w:eastAsia="Times New Roman" w:hAnsi="Times New Roman" w:cs="Times New Roman"/>
          <w:color w:val="000000"/>
        </w:rPr>
      </w:pPr>
      <w:r w:rsidRPr="00413FBC">
        <w:rPr>
          <w:rFonts w:ascii="Times New Roman" w:eastAsia="Times New Roman" w:hAnsi="Times New Roman" w:cs="Times New Roman"/>
          <w:color w:val="000000"/>
        </w:rPr>
        <w:t xml:space="preserve">H116D and H116Y mutation decrease </w:t>
      </w:r>
      <w:proofErr w:type="spellStart"/>
      <w:r w:rsidRPr="00413FBC">
        <w:rPr>
          <w:rFonts w:ascii="Times New Roman" w:eastAsia="Times New Roman" w:hAnsi="Times New Roman" w:cs="Times New Roman"/>
          <w:color w:val="000000"/>
        </w:rPr>
        <w:t>deacylation</w:t>
      </w:r>
      <w:proofErr w:type="spellEnd"/>
      <w:r w:rsidRPr="00413FBC">
        <w:rPr>
          <w:rFonts w:ascii="Times New Roman" w:eastAsia="Times New Roman" w:hAnsi="Times New Roman" w:cs="Times New Roman"/>
          <w:color w:val="000000"/>
        </w:rPr>
        <w:t xml:space="preserve"> rates in vivo and in vitro</w:t>
      </w:r>
    </w:p>
    <w:p w:rsidR="00357639" w:rsidRPr="00413FBC" w:rsidRDefault="00357639" w:rsidP="00357639">
      <w:pPr>
        <w:pStyle w:val="ListParagraph"/>
        <w:numPr>
          <w:ilvl w:val="0"/>
          <w:numId w:val="2"/>
        </w:numPr>
        <w:spacing w:after="0" w:line="240" w:lineRule="auto"/>
        <w:ind w:left="162" w:hanging="180"/>
        <w:rPr>
          <w:rStyle w:val="apple-converted-space"/>
          <w:rFonts w:ascii="Times New Roman" w:eastAsia="Times New Roman" w:hAnsi="Times New Roman" w:cs="Times New Roman"/>
          <w:color w:val="000000"/>
        </w:rPr>
      </w:pPr>
      <w:r w:rsidRPr="00413FBC">
        <w:rPr>
          <w:rFonts w:ascii="Times New Roman" w:eastAsia="Times New Roman" w:hAnsi="Times New Roman" w:cs="Times New Roman"/>
          <w:color w:val="000000"/>
        </w:rPr>
        <w:t>His acts</w:t>
      </w:r>
      <w:r w:rsidRPr="00413FBC">
        <w:rPr>
          <w:rFonts w:ascii="Times New Roman" w:hAnsi="Times New Roman" w:cs="Times New Roman"/>
          <w:color w:val="000000"/>
          <w:shd w:val="clear" w:color="auto" w:fill="FFFFFF"/>
        </w:rPr>
        <w:t xml:space="preserve"> as a general base to deprotonate one of the ribose oxygens</w:t>
      </w:r>
      <w:r w:rsidRPr="00413FBC">
        <w:rPr>
          <w:rStyle w:val="apple-converted-space"/>
          <w:rFonts w:ascii="Times New Roman" w:hAnsi="Times New Roman" w:cs="Times New Roman"/>
          <w:color w:val="000000"/>
          <w:shd w:val="clear" w:color="auto" w:fill="FFFFFF"/>
        </w:rPr>
        <w:t>.</w:t>
      </w:r>
    </w:p>
    <w:p w:rsidR="00357639" w:rsidRPr="00413FBC" w:rsidRDefault="00357639" w:rsidP="00357639">
      <w:pPr>
        <w:pStyle w:val="ListParagraph"/>
        <w:spacing w:after="0" w:line="240" w:lineRule="auto"/>
        <w:ind w:left="162"/>
        <w:rPr>
          <w:rStyle w:val="apple-converted-space"/>
          <w:rFonts w:ascii="Times New Roman" w:hAnsi="Times New Roman" w:cs="Times New Roman"/>
          <w:color w:val="000000"/>
          <w:shd w:val="clear" w:color="auto" w:fill="FFFFFF"/>
        </w:rPr>
      </w:pPr>
    </w:p>
    <w:p w:rsidR="00357639" w:rsidRPr="00413FBC" w:rsidRDefault="00357639" w:rsidP="00357639">
      <w:pPr>
        <w:spacing w:after="0"/>
        <w:jc w:val="both"/>
        <w:rPr>
          <w:rStyle w:val="apple-converted-space"/>
          <w:rFonts w:ascii="Times New Roman" w:hAnsi="Times New Roman" w:cs="Times New Roman"/>
          <w:shd w:val="clear" w:color="auto" w:fill="FFFFFF"/>
        </w:rPr>
      </w:pPr>
      <w:r w:rsidRPr="00413FBC">
        <w:rPr>
          <w:rFonts w:ascii="Times New Roman" w:hAnsi="Times New Roman" w:cs="Times New Roman"/>
          <w:shd w:val="clear" w:color="auto" w:fill="FFFFFF"/>
        </w:rPr>
        <w:t xml:space="preserve">Asp 101 in </w:t>
      </w:r>
      <w:r w:rsidRPr="00413FBC">
        <w:rPr>
          <w:rFonts w:ascii="Times New Roman" w:eastAsia="Times New Roman" w:hAnsi="Times New Roman" w:cs="Times New Roman"/>
          <w:bCs/>
          <w:color w:val="000000"/>
        </w:rPr>
        <w:t>Sir2Tm</w:t>
      </w:r>
      <w:r w:rsidRPr="00413FBC">
        <w:rPr>
          <w:rFonts w:ascii="Times New Roman" w:hAnsi="Times New Roman" w:cs="Times New Roman"/>
          <w:shd w:val="clear" w:color="auto" w:fill="FFFFFF"/>
        </w:rPr>
        <w:t xml:space="preserve"> </w:t>
      </w:r>
    </w:p>
    <w:p w:rsidR="00357639" w:rsidRPr="00413FBC" w:rsidRDefault="00357639" w:rsidP="00357639">
      <w:pPr>
        <w:pStyle w:val="ListParagraph"/>
        <w:numPr>
          <w:ilvl w:val="0"/>
          <w:numId w:val="2"/>
        </w:numPr>
        <w:spacing w:after="0" w:line="240" w:lineRule="auto"/>
        <w:ind w:left="162" w:hanging="180"/>
        <w:rPr>
          <w:rFonts w:ascii="Times New Roman" w:eastAsia="Times New Roman" w:hAnsi="Times New Roman" w:cs="Times New Roman"/>
          <w:color w:val="000000"/>
        </w:rPr>
      </w:pPr>
      <w:r w:rsidRPr="00413FBC">
        <w:rPr>
          <w:rFonts w:ascii="Times New Roman" w:eastAsia="Times New Roman" w:hAnsi="Times New Roman" w:cs="Times New Roman"/>
          <w:color w:val="000000"/>
        </w:rPr>
        <w:t>The D101N mutation would lead to the disruption of key hydrogen bonds in the nicotinamide binding pocket and the change of the binding conformation of NAD+.</w:t>
      </w:r>
    </w:p>
    <w:p w:rsidR="00357639" w:rsidRPr="00413FBC" w:rsidRDefault="00357639" w:rsidP="00357639">
      <w:pPr>
        <w:spacing w:after="0" w:line="240" w:lineRule="auto"/>
        <w:rPr>
          <w:rFonts w:ascii="Times New Roman" w:eastAsia="Times New Roman" w:hAnsi="Times New Roman" w:cs="Times New Roman"/>
          <w:color w:val="000000"/>
        </w:rPr>
      </w:pPr>
    </w:p>
    <w:p w:rsidR="00357639" w:rsidRPr="00413FBC" w:rsidRDefault="00357639" w:rsidP="00357639">
      <w:pPr>
        <w:spacing w:after="0"/>
        <w:jc w:val="both"/>
        <w:rPr>
          <w:rFonts w:ascii="Times New Roman" w:hAnsi="Times New Roman" w:cs="Times New Roman"/>
          <w:shd w:val="clear" w:color="auto" w:fill="FFFFFF"/>
        </w:rPr>
      </w:pPr>
      <w:proofErr w:type="spellStart"/>
      <w:r w:rsidRPr="00413FBC">
        <w:rPr>
          <w:rFonts w:ascii="Times New Roman" w:hAnsi="Times New Roman" w:cs="Times New Roman"/>
          <w:shd w:val="clear" w:color="auto" w:fill="FFFFFF"/>
        </w:rPr>
        <w:t>Gln</w:t>
      </w:r>
      <w:proofErr w:type="spellEnd"/>
      <w:r w:rsidRPr="00413FBC">
        <w:rPr>
          <w:rFonts w:ascii="Times New Roman" w:hAnsi="Times New Roman" w:cs="Times New Roman"/>
          <w:shd w:val="clear" w:color="auto" w:fill="FFFFFF"/>
        </w:rPr>
        <w:t xml:space="preserve"> 115 in </w:t>
      </w:r>
      <w:r w:rsidRPr="00413FBC">
        <w:rPr>
          <w:rFonts w:ascii="Times New Roman" w:eastAsia="Times New Roman" w:hAnsi="Times New Roman" w:cs="Times New Roman"/>
          <w:bCs/>
          <w:color w:val="000000"/>
        </w:rPr>
        <w:t>Sir2Af1</w:t>
      </w:r>
      <w:r w:rsidRPr="00413FBC">
        <w:rPr>
          <w:rFonts w:ascii="Times New Roman" w:hAnsi="Times New Roman" w:cs="Times New Roman"/>
          <w:shd w:val="clear" w:color="auto" w:fill="FFFFFF"/>
        </w:rPr>
        <w:t xml:space="preserve"> </w:t>
      </w:r>
    </w:p>
    <w:p w:rsidR="00357639" w:rsidRPr="00413FBC" w:rsidRDefault="00357639" w:rsidP="00357639">
      <w:pPr>
        <w:pStyle w:val="ListParagraph"/>
        <w:numPr>
          <w:ilvl w:val="0"/>
          <w:numId w:val="2"/>
        </w:numPr>
        <w:spacing w:after="0" w:line="240" w:lineRule="auto"/>
        <w:ind w:left="162" w:hanging="180"/>
        <w:rPr>
          <w:rFonts w:ascii="Times New Roman" w:eastAsia="Times New Roman" w:hAnsi="Times New Roman" w:cs="Times New Roman"/>
          <w:color w:val="000000"/>
        </w:rPr>
      </w:pPr>
      <w:r w:rsidRPr="00413FBC">
        <w:rPr>
          <w:rFonts w:ascii="Times New Roman" w:hAnsi="Times New Roman" w:cs="Times New Roman"/>
        </w:rPr>
        <w:t>Enzymatic activity is severely affected by mutations</w:t>
      </w:r>
    </w:p>
    <w:p w:rsidR="00357639" w:rsidRPr="00413FBC" w:rsidRDefault="00357639" w:rsidP="00357639">
      <w:pPr>
        <w:pStyle w:val="ListParagraph"/>
        <w:numPr>
          <w:ilvl w:val="0"/>
          <w:numId w:val="2"/>
        </w:numPr>
        <w:spacing w:after="0" w:line="240" w:lineRule="auto"/>
        <w:ind w:left="162" w:hanging="180"/>
        <w:rPr>
          <w:rFonts w:ascii="Times New Roman" w:eastAsia="Times New Roman" w:hAnsi="Times New Roman" w:cs="Times New Roman"/>
          <w:color w:val="000000"/>
        </w:rPr>
      </w:pPr>
      <w:r w:rsidRPr="00413FBC">
        <w:rPr>
          <w:rFonts w:ascii="Times New Roman" w:hAnsi="Times New Roman" w:cs="Times New Roman"/>
        </w:rPr>
        <w:t>Located at the floor of the NAD binding pocket</w:t>
      </w:r>
    </w:p>
    <w:p w:rsidR="00357639" w:rsidRDefault="00357639" w:rsidP="00357639">
      <w:pPr>
        <w:tabs>
          <w:tab w:val="left" w:pos="2630"/>
        </w:tabs>
        <w:rPr>
          <w:rFonts w:ascii="Times New Roman" w:hAnsi="Times New Roman" w:cs="Times New Roman"/>
          <w:color w:val="FF0000"/>
        </w:rPr>
      </w:pPr>
    </w:p>
    <w:p w:rsidR="00413FBC" w:rsidRDefault="00413FBC"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C502DF" w:rsidRDefault="00C502DF"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r>
        <w:rPr>
          <w:rFonts w:ascii="Times New Roman" w:hAnsi="Times New Roman" w:cs="Times New Roman"/>
          <w:color w:val="FF0000"/>
        </w:rPr>
        <w:lastRenderedPageBreak/>
        <w:t>Task 3: Analysis of global and loop RMSD for various Sirt3 complexes</w:t>
      </w:r>
    </w:p>
    <w:tbl>
      <w:tblPr>
        <w:tblStyle w:val="TableGrid"/>
        <w:tblW w:w="0" w:type="auto"/>
        <w:tblInd w:w="378" w:type="dxa"/>
        <w:tblLook w:val="04A0" w:firstRow="1" w:lastRow="0" w:firstColumn="1" w:lastColumn="0" w:noHBand="0" w:noVBand="1"/>
      </w:tblPr>
      <w:tblGrid>
        <w:gridCol w:w="6300"/>
        <w:gridCol w:w="1395"/>
        <w:gridCol w:w="1215"/>
      </w:tblGrid>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Complex</w:t>
            </w:r>
          </w:p>
        </w:tc>
        <w:tc>
          <w:tcPr>
            <w:tcW w:w="1395"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Global heavy atom RMSD</w:t>
            </w:r>
          </w:p>
        </w:tc>
        <w:tc>
          <w:tcPr>
            <w:tcW w:w="1215"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Co-factor loop RMSD</w:t>
            </w:r>
          </w:p>
        </w:tc>
      </w:tr>
      <w:tr w:rsidR="008A203E" w:rsidTr="004E4EA3">
        <w:tc>
          <w:tcPr>
            <w:tcW w:w="6300" w:type="dxa"/>
          </w:tcPr>
          <w:p w:rsidR="008A203E" w:rsidRDefault="008A203E" w:rsidP="004E4EA3">
            <w:pP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sidRPr="0042257A">
              <w:rPr>
                <w:rFonts w:ascii="Times New Roman" w:eastAsia="Times New Roman" w:hAnsi="Times New Roman" w:cs="Times New Roman"/>
                <w:color w:val="7030A0"/>
                <w:sz w:val="24"/>
                <w:szCs w:val="24"/>
                <w:u w:val="single"/>
              </w:rPr>
              <w:t>Xtal</w:t>
            </w:r>
            <w:proofErr w:type="spellEnd"/>
            <w:r w:rsidRPr="0042257A">
              <w:rPr>
                <w:rFonts w:ascii="Times New Roman" w:eastAsia="Times New Roman" w:hAnsi="Times New Roman" w:cs="Times New Roman"/>
                <w:color w:val="7030A0"/>
                <w:sz w:val="24"/>
                <w:szCs w:val="24"/>
                <w:u w:val="single"/>
              </w:rPr>
              <w:t xml:space="preserve"> </w:t>
            </w:r>
            <w:r>
              <w:rPr>
                <w:rFonts w:ascii="Times New Roman" w:eastAsia="Times New Roman" w:hAnsi="Times New Roman" w:cs="Times New Roman"/>
                <w:color w:val="7030A0"/>
                <w:sz w:val="24"/>
                <w:szCs w:val="24"/>
              </w:rPr>
              <w:t xml:space="preserve">vs 4BVG ( native intermediate) </w:t>
            </w:r>
            <w:proofErr w:type="spellStart"/>
            <w:r w:rsidRPr="0042257A">
              <w:rPr>
                <w:rFonts w:ascii="Times New Roman" w:eastAsia="Times New Roman" w:hAnsi="Times New Roman" w:cs="Times New Roman"/>
                <w:color w:val="7030A0"/>
                <w:sz w:val="24"/>
                <w:szCs w:val="24"/>
                <w:u w:val="single"/>
              </w:rPr>
              <w:t>Xtal</w:t>
            </w:r>
            <w:proofErr w:type="spellEnd"/>
          </w:p>
          <w:p w:rsidR="008A203E" w:rsidRDefault="008A203E" w:rsidP="004E4EA3">
            <w:pP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      </w:t>
            </w: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0.5 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4.0 Å</w:t>
            </w:r>
          </w:p>
        </w:tc>
      </w:tr>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w:t>
            </w:r>
            <w:r w:rsidRPr="0042257A">
              <w:rPr>
                <w:rFonts w:ascii="Times New Roman" w:eastAsia="Times New Roman" w:hAnsi="Times New Roman" w:cs="Times New Roman"/>
                <w:b/>
                <w:color w:val="7030A0"/>
                <w:sz w:val="24"/>
                <w:szCs w:val="24"/>
              </w:rPr>
              <w:t>MD average</w:t>
            </w:r>
            <w:r>
              <w:rPr>
                <w:rFonts w:ascii="Times New Roman" w:eastAsia="Times New Roman" w:hAnsi="Times New Roman" w:cs="Times New Roman"/>
                <w:color w:val="7030A0"/>
                <w:sz w:val="24"/>
                <w:szCs w:val="24"/>
              </w:rPr>
              <w:t>)</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but with loop replaced form 4BVG (</w:t>
            </w:r>
            <w:r w:rsidRPr="0042257A">
              <w:rPr>
                <w:rFonts w:ascii="Times New Roman" w:eastAsia="Times New Roman" w:hAnsi="Times New Roman" w:cs="Times New Roman"/>
                <w:b/>
                <w:color w:val="7030A0"/>
                <w:sz w:val="24"/>
                <w:szCs w:val="24"/>
              </w:rPr>
              <w:t>MD average</w:t>
            </w:r>
            <w:r>
              <w:rPr>
                <w:rFonts w:ascii="Times New Roman" w:eastAsia="Times New Roman" w:hAnsi="Times New Roman" w:cs="Times New Roman"/>
                <w:color w:val="7030A0"/>
                <w:sz w:val="24"/>
                <w:szCs w:val="24"/>
              </w:rPr>
              <w:t>)</w:t>
            </w:r>
          </w:p>
          <w:p w:rsidR="008A203E" w:rsidRDefault="008A203E" w:rsidP="004E4EA3">
            <w:pPr>
              <w:rPr>
                <w:rFonts w:ascii="Times New Roman" w:eastAsia="Times New Roman" w:hAnsi="Times New Roman" w:cs="Times New Roman"/>
                <w:color w:val="7030A0"/>
                <w:sz w:val="24"/>
                <w:szCs w:val="24"/>
              </w:rPr>
            </w:pP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2.2</w:t>
            </w:r>
            <w:r w:rsidRPr="00DE3619">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color w:val="7030A0"/>
                <w:sz w:val="24"/>
                <w:szCs w:val="24"/>
              </w:rPr>
              <w:t>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5.9Å</w:t>
            </w:r>
          </w:p>
        </w:tc>
      </w:tr>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(MD average)</w:t>
            </w: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1.9Å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3.9Å</w:t>
            </w:r>
          </w:p>
        </w:tc>
      </w:tr>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4FVT (ternary complex) – </w:t>
            </w:r>
            <w:proofErr w:type="spellStart"/>
            <w:r>
              <w:rPr>
                <w:rFonts w:ascii="Times New Roman" w:eastAsia="Times New Roman" w:hAnsi="Times New Roman" w:cs="Times New Roman"/>
                <w:color w:val="7030A0"/>
                <w:sz w:val="24"/>
                <w:szCs w:val="24"/>
              </w:rPr>
              <w:t>Xtal</w:t>
            </w:r>
            <w:proofErr w:type="spellEnd"/>
          </w:p>
          <w:p w:rsidR="008A203E" w:rsidRDefault="008A203E" w:rsidP="004E4EA3">
            <w:pPr>
              <w:tabs>
                <w:tab w:val="left" w:pos="2514"/>
                <w:tab w:val="center" w:pos="3321"/>
              </w:tabs>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ab/>
            </w:r>
            <w:r>
              <w:rPr>
                <w:rFonts w:ascii="Times New Roman" w:eastAsia="Times New Roman" w:hAnsi="Times New Roman" w:cs="Times New Roman"/>
                <w:color w:val="7030A0"/>
                <w:sz w:val="24"/>
                <w:szCs w:val="24"/>
              </w:rPr>
              <w:tab/>
              <w:t>vs</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with </w:t>
            </w:r>
            <w:r w:rsidRPr="009F1AAF">
              <w:rPr>
                <w:rFonts w:ascii="Times New Roman" w:eastAsia="Times New Roman" w:hAnsi="Times New Roman" w:cs="Times New Roman"/>
                <w:color w:val="7030A0"/>
                <w:sz w:val="24"/>
                <w:szCs w:val="24"/>
                <w:u w:val="single"/>
              </w:rPr>
              <w:t>loop replaced form 4BVG</w:t>
            </w:r>
            <w:r>
              <w:rPr>
                <w:rFonts w:ascii="Times New Roman" w:eastAsia="Times New Roman" w:hAnsi="Times New Roman" w:cs="Times New Roman"/>
                <w:color w:val="7030A0"/>
                <w:sz w:val="24"/>
                <w:szCs w:val="24"/>
              </w:rPr>
              <w:t xml:space="preserve"> (MD average)</w:t>
            </w:r>
          </w:p>
          <w:p w:rsidR="008A203E" w:rsidRDefault="008A203E" w:rsidP="004E4EA3">
            <w:pPr>
              <w:jc w:val="center"/>
              <w:rPr>
                <w:rFonts w:ascii="Times New Roman" w:eastAsia="Times New Roman" w:hAnsi="Times New Roman" w:cs="Times New Roman"/>
                <w:color w:val="7030A0"/>
                <w:sz w:val="24"/>
                <w:szCs w:val="24"/>
              </w:rPr>
            </w:pP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1.1Å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3.7Å</w:t>
            </w:r>
          </w:p>
        </w:tc>
      </w:tr>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Sirt3/ADPR complex/NAM modelled from 4FVT (MD average)</w:t>
            </w: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2.0Å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6.3Å</w:t>
            </w:r>
          </w:p>
        </w:tc>
      </w:tr>
      <w:tr w:rsidR="008A203E" w:rsidTr="004E4EA3">
        <w:tc>
          <w:tcPr>
            <w:tcW w:w="6300" w:type="dxa"/>
          </w:tcPr>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4BVG (native intermediate) </w:t>
            </w:r>
            <w:proofErr w:type="spellStart"/>
            <w:r>
              <w:rPr>
                <w:rFonts w:ascii="Times New Roman" w:eastAsia="Times New Roman" w:hAnsi="Times New Roman" w:cs="Times New Roman"/>
                <w:color w:val="7030A0"/>
                <w:sz w:val="24"/>
                <w:szCs w:val="24"/>
              </w:rPr>
              <w:t>Xtal</w:t>
            </w:r>
            <w:proofErr w:type="spellEnd"/>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vs</w:t>
            </w: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 xml:space="preserve">Sirt3/ADPR complex/NAM modelled from 4FVT but </w:t>
            </w:r>
            <w:r w:rsidRPr="009F1AAF">
              <w:rPr>
                <w:rFonts w:ascii="Times New Roman" w:eastAsia="Times New Roman" w:hAnsi="Times New Roman" w:cs="Times New Roman"/>
                <w:color w:val="7030A0"/>
                <w:sz w:val="24"/>
                <w:szCs w:val="24"/>
                <w:u w:val="single"/>
              </w:rPr>
              <w:t>with loop replaced form 4BVG</w:t>
            </w:r>
            <w:r>
              <w:rPr>
                <w:rFonts w:ascii="Times New Roman" w:eastAsia="Times New Roman" w:hAnsi="Times New Roman" w:cs="Times New Roman"/>
                <w:color w:val="7030A0"/>
                <w:sz w:val="24"/>
                <w:szCs w:val="24"/>
              </w:rPr>
              <w:t xml:space="preserve"> (MD average)</w:t>
            </w:r>
          </w:p>
          <w:p w:rsidR="008A203E" w:rsidRDefault="008A203E" w:rsidP="004E4EA3">
            <w:pPr>
              <w:jc w:val="center"/>
              <w:rPr>
                <w:rFonts w:ascii="Times New Roman" w:eastAsia="Times New Roman" w:hAnsi="Times New Roman" w:cs="Times New Roman"/>
                <w:color w:val="7030A0"/>
                <w:sz w:val="24"/>
                <w:szCs w:val="24"/>
              </w:rPr>
            </w:pPr>
          </w:p>
        </w:tc>
        <w:tc>
          <w:tcPr>
            <w:tcW w:w="139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1.0Å</w:t>
            </w:r>
          </w:p>
        </w:tc>
        <w:tc>
          <w:tcPr>
            <w:tcW w:w="1215" w:type="dxa"/>
          </w:tcPr>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p>
          <w:p w:rsidR="008A203E" w:rsidRDefault="008A203E" w:rsidP="004E4EA3">
            <w:pPr>
              <w:jc w:val="center"/>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t>1.4Å</w:t>
            </w:r>
          </w:p>
        </w:tc>
      </w:tr>
    </w:tbl>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Default="008A203E" w:rsidP="00357639">
      <w:pPr>
        <w:tabs>
          <w:tab w:val="left" w:pos="2630"/>
        </w:tabs>
        <w:rPr>
          <w:rFonts w:ascii="Times New Roman" w:hAnsi="Times New Roman" w:cs="Times New Roman"/>
          <w:color w:val="FF0000"/>
        </w:rPr>
      </w:pPr>
    </w:p>
    <w:p w:rsidR="008A203E" w:rsidRPr="008A203E" w:rsidRDefault="008A203E" w:rsidP="00357639">
      <w:pPr>
        <w:tabs>
          <w:tab w:val="left" w:pos="2630"/>
        </w:tabs>
        <w:rPr>
          <w:rFonts w:ascii="Times New Roman" w:hAnsi="Times New Roman" w:cs="Times New Roman"/>
          <w:color w:val="FF0000"/>
        </w:rPr>
      </w:pPr>
    </w:p>
    <w:p w:rsidR="008A203E" w:rsidRPr="008A203E" w:rsidRDefault="008A203E" w:rsidP="008A203E">
      <w:pPr>
        <w:rPr>
          <w:rFonts w:ascii="Times New Roman" w:eastAsia="Times New Roman" w:hAnsi="Times New Roman" w:cs="Times New Roman"/>
          <w:color w:val="FF0000"/>
          <w:sz w:val="24"/>
          <w:szCs w:val="24"/>
        </w:rPr>
      </w:pPr>
      <w:r w:rsidRPr="008A203E">
        <w:rPr>
          <w:rFonts w:ascii="Times New Roman" w:eastAsia="Times New Roman" w:hAnsi="Times New Roman" w:cs="Times New Roman"/>
          <w:color w:val="FF0000"/>
          <w:sz w:val="24"/>
          <w:szCs w:val="24"/>
        </w:rPr>
        <w:lastRenderedPageBreak/>
        <w:t xml:space="preserve">Task 5:  </w:t>
      </w:r>
      <w:r w:rsidRPr="008A203E">
        <w:rPr>
          <w:rFonts w:ascii="Times New Roman" w:eastAsia="Times New Roman" w:hAnsi="Times New Roman" w:cs="Times New Roman"/>
          <w:color w:val="FF0000"/>
          <w:sz w:val="24"/>
          <w:szCs w:val="24"/>
        </w:rPr>
        <w:t xml:space="preserve">RMSD plots </w:t>
      </w:r>
      <w:r w:rsidR="00413FBC">
        <w:rPr>
          <w:rFonts w:ascii="Times New Roman" w:eastAsia="Times New Roman" w:hAnsi="Times New Roman" w:cs="Times New Roman"/>
          <w:color w:val="FF0000"/>
          <w:sz w:val="24"/>
          <w:szCs w:val="24"/>
        </w:rPr>
        <w:t>of various Sirt3 and S</w:t>
      </w:r>
      <w:r w:rsidRPr="008A203E">
        <w:rPr>
          <w:rFonts w:ascii="Times New Roman" w:eastAsia="Times New Roman" w:hAnsi="Times New Roman" w:cs="Times New Roman"/>
          <w:color w:val="FF0000"/>
          <w:sz w:val="24"/>
          <w:szCs w:val="24"/>
        </w:rPr>
        <w:t xml:space="preserve">irt2 crystallographic complexes </w:t>
      </w:r>
    </w:p>
    <w:p w:rsidR="008A203E" w:rsidRDefault="008A203E" w:rsidP="008A203E">
      <w:pPr>
        <w:rPr>
          <w:rFonts w:ascii="Tahoma" w:hAnsi="Tahoma" w:cs="Tahoma"/>
          <w:color w:val="FF0000"/>
          <w:sz w:val="20"/>
          <w:szCs w:val="20"/>
          <w:shd w:val="clear" w:color="auto" w:fill="FFFFFF"/>
        </w:rPr>
      </w:pPr>
    </w:p>
    <w:p w:rsidR="008A203E" w:rsidRPr="00315699" w:rsidRDefault="008A203E" w:rsidP="008A203E">
      <w:pPr>
        <w:rPr>
          <w:rFonts w:ascii="Tahoma" w:hAnsi="Tahoma" w:cs="Tahoma"/>
          <w:color w:val="FF0000"/>
          <w:sz w:val="20"/>
          <w:szCs w:val="20"/>
          <w:shd w:val="clear" w:color="auto" w:fill="FFFFFF"/>
        </w:rPr>
      </w:pPr>
      <w:r>
        <w:rPr>
          <w:noProof/>
        </w:rPr>
        <w:drawing>
          <wp:inline distT="0" distB="0" distL="0" distR="0" wp14:anchorId="23A02240" wp14:editId="514EB01D">
            <wp:extent cx="2978555" cy="1971247"/>
            <wp:effectExtent l="0" t="0" r="0" b="0"/>
            <wp:docPr id="27" name="Picture 27"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r w:rsidRPr="00315699">
        <w:t xml:space="preserve"> </w:t>
      </w:r>
      <w:r>
        <w:rPr>
          <w:noProof/>
        </w:rPr>
        <w:drawing>
          <wp:inline distT="0" distB="0" distL="0" distR="0" wp14:anchorId="52C73195" wp14:editId="3EC6144B">
            <wp:extent cx="2718365" cy="1946628"/>
            <wp:effectExtent l="0" t="0" r="6350" b="0"/>
            <wp:docPr id="29" name="Picture 29" descr="C:\Users\Vijayan\AppData\Local\Microsoft\Windows\INetCache\Content.Word\rm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jayan\AppData\Local\Microsoft\Windows\INetCache\Content.Word\rms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028" cy="1951399"/>
                    </a:xfrm>
                    <a:prstGeom prst="rect">
                      <a:avLst/>
                    </a:prstGeom>
                    <a:noFill/>
                    <a:ln>
                      <a:noFill/>
                    </a:ln>
                  </pic:spPr>
                </pic:pic>
              </a:graphicData>
            </a:graphic>
          </wp:inline>
        </w:drawing>
      </w:r>
    </w:p>
    <w:p w:rsidR="008A203E" w:rsidRPr="00C502DF" w:rsidRDefault="008A203E" w:rsidP="00C502DF">
      <w:pPr>
        <w:jc w:val="both"/>
        <w:rPr>
          <w:rFonts w:ascii="Times New Roman" w:eastAsia="Times New Roman" w:hAnsi="Times New Roman" w:cs="Times New Roman"/>
          <w:bCs/>
          <w:sz w:val="24"/>
          <w:szCs w:val="24"/>
        </w:rPr>
      </w:pPr>
      <w:proofErr w:type="gramStart"/>
      <w:r w:rsidRPr="001D038D">
        <w:rPr>
          <w:rFonts w:ascii="Times New Roman" w:hAnsi="Times New Roman" w:cs="Times New Roman"/>
          <w:b/>
        </w:rPr>
        <w:t>Figure.</w:t>
      </w:r>
      <w:proofErr w:type="gramEnd"/>
      <w:r w:rsidRPr="001D038D">
        <w:rPr>
          <w:rFonts w:ascii="Times New Roman" w:hAnsi="Times New Roman" w:cs="Times New Roman"/>
          <w:b/>
        </w:rPr>
        <w:t xml:space="preserve">  </w:t>
      </w:r>
      <w:r w:rsidRPr="001D038D">
        <w:rPr>
          <w:rFonts w:ascii="Times New Roman" w:hAnsi="Times New Roman" w:cs="Times New Roman"/>
          <w:shd w:val="clear" w:color="auto" w:fill="FFFFFF"/>
        </w:rPr>
        <w:t xml:space="preserve">Shown in the left panel are Sirt3 proteins and their per-residue RMSD values for the cofactor binding loop region </w:t>
      </w:r>
      <w:r>
        <w:rPr>
          <w:rFonts w:ascii="Times New Roman" w:hAnsi="Times New Roman" w:cs="Times New Roman"/>
          <w:shd w:val="clear" w:color="auto" w:fill="FFFFFF"/>
        </w:rPr>
        <w:t xml:space="preserve">computed </w:t>
      </w:r>
      <w:r w:rsidRPr="001D038D">
        <w:rPr>
          <w:rFonts w:ascii="Times New Roman" w:hAnsi="Times New Roman" w:cs="Times New Roman"/>
          <w:shd w:val="clear" w:color="auto" w:fill="FFFFFF"/>
        </w:rPr>
        <w:t>over all atoms with reference to crystal structure of a Sirt3 intermediate complex (4BVG). The right panel shows RMSD values for Sir2Tm proteins calculated with reference to crystal structure of a Sir2 ternary complex (</w:t>
      </w:r>
      <w:r w:rsidRPr="001D038D">
        <w:rPr>
          <w:rFonts w:ascii="Times New Roman" w:hAnsi="Times New Roman" w:cs="Times New Roman"/>
        </w:rPr>
        <w:t>2H59).</w:t>
      </w:r>
      <w:r w:rsidRPr="001D038D">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Residues (155-178) correspond to the </w:t>
      </w:r>
      <w:r w:rsidRPr="00A6091A">
        <w:rPr>
          <w:rFonts w:ascii="Times New Roman" w:eastAsia="Times New Roman" w:hAnsi="Times New Roman" w:cs="Times New Roman"/>
        </w:rPr>
        <w:t xml:space="preserve">co-factor binding loop </w:t>
      </w:r>
      <w:r>
        <w:rPr>
          <w:rFonts w:ascii="Times New Roman" w:hAnsi="Times New Roman" w:cs="Times New Roman"/>
          <w:shd w:val="clear" w:color="auto" w:fill="FFFFFF"/>
        </w:rPr>
        <w:t>r</w:t>
      </w:r>
      <w:r w:rsidRPr="001D038D">
        <w:rPr>
          <w:rFonts w:ascii="Times New Roman" w:hAnsi="Times New Roman" w:cs="Times New Roman"/>
          <w:shd w:val="clear" w:color="auto" w:fill="FFFFFF"/>
        </w:rPr>
        <w:t>egio</w:t>
      </w:r>
      <w:r>
        <w:rPr>
          <w:rFonts w:ascii="Times New Roman" w:hAnsi="Times New Roman" w:cs="Times New Roman"/>
          <w:shd w:val="clear" w:color="auto" w:fill="FFFFFF"/>
        </w:rPr>
        <w:t>n and residues</w:t>
      </w:r>
      <w:r w:rsidRPr="003F5078">
        <w:rPr>
          <w:rFonts w:ascii="Times New Roman" w:eastAsia="Times New Roman" w:hAnsi="Times New Roman" w:cs="Times New Roman"/>
          <w:bCs/>
          <w:sz w:val="24"/>
          <w:szCs w:val="24"/>
        </w:rPr>
        <w:t xml:space="preserve"> (162-170)</w:t>
      </w:r>
      <w:r>
        <w:rPr>
          <w:rFonts w:ascii="Times New Roman" w:hAnsi="Times New Roman" w:cs="Times New Roman"/>
          <w:shd w:val="clear" w:color="auto" w:fill="FFFFFF"/>
        </w:rPr>
        <w:t xml:space="preserve"> form a short alpha helix when bound to co-factors.  Unresolved loop region are </w:t>
      </w:r>
      <w:r w:rsidRPr="001D038D">
        <w:rPr>
          <w:rFonts w:ascii="Times New Roman" w:hAnsi="Times New Roman" w:cs="Times New Roman"/>
          <w:shd w:val="clear" w:color="auto" w:fill="FFFFFF"/>
        </w:rPr>
        <w:t>not plotted in the figure.</w:t>
      </w:r>
      <w:r w:rsidRPr="003F5078">
        <w:rPr>
          <w:rFonts w:ascii="Times New Roman" w:eastAsia="Times New Roman" w:hAnsi="Times New Roman" w:cs="Times New Roman"/>
          <w:bCs/>
          <w:sz w:val="24"/>
          <w:szCs w:val="24"/>
        </w:rPr>
        <w:t xml:space="preserve"> </w:t>
      </w:r>
    </w:p>
    <w:p w:rsidR="003F0A3F" w:rsidRPr="003F0A3F" w:rsidRDefault="003F0A3F" w:rsidP="003F0A3F">
      <w:pPr>
        <w:rPr>
          <w:rFonts w:ascii="Times New Roman" w:eastAsia="Times New Roman" w:hAnsi="Times New Roman" w:cs="Times New Roman"/>
          <w:color w:val="FF0000"/>
          <w:sz w:val="24"/>
          <w:szCs w:val="24"/>
        </w:rPr>
      </w:pPr>
      <w:r w:rsidRPr="003F0A3F">
        <w:rPr>
          <w:rFonts w:ascii="Times New Roman" w:eastAsia="Times New Roman" w:hAnsi="Times New Roman" w:cs="Times New Roman"/>
          <w:color w:val="FF0000"/>
          <w:sz w:val="24"/>
          <w:szCs w:val="24"/>
        </w:rPr>
        <w:t>Task 6: RMSD plots (all for loops only) for various complexes</w:t>
      </w:r>
    </w:p>
    <w:p w:rsidR="003F0A3F" w:rsidRPr="003F0A3F" w:rsidRDefault="003F0A3F" w:rsidP="003F0A3F">
      <w:pPr>
        <w:pStyle w:val="ListParagraph"/>
        <w:numPr>
          <w:ilvl w:val="0"/>
          <w:numId w:val="3"/>
        </w:numPr>
        <w:rPr>
          <w:rFonts w:ascii="Times New Roman" w:eastAsia="Times New Roman" w:hAnsi="Times New Roman" w:cs="Times New Roman"/>
          <w:color w:val="FF0000"/>
          <w:sz w:val="24"/>
          <w:szCs w:val="24"/>
        </w:rPr>
      </w:pPr>
      <w:r w:rsidRPr="003F0A3F">
        <w:rPr>
          <w:rFonts w:ascii="Times New Roman" w:eastAsia="Times New Roman" w:hAnsi="Times New Roman" w:cs="Times New Roman"/>
          <w:color w:val="FF0000"/>
          <w:sz w:val="24"/>
          <w:szCs w:val="24"/>
        </w:rPr>
        <w:t>4FVT/4BVG (</w:t>
      </w:r>
      <w:proofErr w:type="spellStart"/>
      <w:r w:rsidRPr="003F0A3F">
        <w:rPr>
          <w:rFonts w:ascii="Times New Roman" w:eastAsia="Times New Roman" w:hAnsi="Times New Roman" w:cs="Times New Roman"/>
          <w:color w:val="FF0000"/>
          <w:sz w:val="24"/>
          <w:szCs w:val="24"/>
        </w:rPr>
        <w:t>pdb</w:t>
      </w:r>
      <w:proofErr w:type="spellEnd"/>
      <w:r w:rsidRPr="003F0A3F">
        <w:rPr>
          <w:rFonts w:ascii="Times New Roman" w:eastAsia="Times New Roman" w:hAnsi="Times New Roman" w:cs="Times New Roman"/>
          <w:color w:val="FF0000"/>
          <w:sz w:val="24"/>
          <w:szCs w:val="24"/>
        </w:rPr>
        <w:t>) – 4FVT:INT:NAM (md average</w:t>
      </w:r>
      <w:r>
        <w:rPr>
          <w:rFonts w:ascii="Times New Roman" w:eastAsia="Times New Roman" w:hAnsi="Times New Roman" w:cs="Times New Roman"/>
          <w:color w:val="FF0000"/>
          <w:sz w:val="24"/>
          <w:szCs w:val="24"/>
        </w:rPr>
        <w:t xml:space="preserve"> ---Reference structure</w:t>
      </w:r>
      <w:r w:rsidRPr="003F0A3F">
        <w:rPr>
          <w:rFonts w:ascii="Times New Roman" w:eastAsia="Times New Roman" w:hAnsi="Times New Roman" w:cs="Times New Roman"/>
          <w:color w:val="FF0000"/>
          <w:sz w:val="24"/>
          <w:szCs w:val="24"/>
        </w:rPr>
        <w:t>)</w:t>
      </w:r>
    </w:p>
    <w:p w:rsidR="003F0A3F" w:rsidRPr="003F0A3F" w:rsidRDefault="003F0A3F" w:rsidP="003F0A3F">
      <w:pPr>
        <w:pStyle w:val="ListParagraph"/>
        <w:numPr>
          <w:ilvl w:val="0"/>
          <w:numId w:val="3"/>
        </w:numPr>
        <w:rPr>
          <w:rFonts w:ascii="Times New Roman" w:eastAsia="Times New Roman" w:hAnsi="Times New Roman" w:cs="Times New Roman"/>
          <w:color w:val="FF0000"/>
          <w:sz w:val="24"/>
          <w:szCs w:val="24"/>
        </w:rPr>
      </w:pPr>
      <w:r w:rsidRPr="003F0A3F">
        <w:rPr>
          <w:rFonts w:ascii="Times New Roman" w:eastAsia="Times New Roman" w:hAnsi="Times New Roman" w:cs="Times New Roman"/>
          <w:color w:val="FF0000"/>
          <w:sz w:val="24"/>
          <w:szCs w:val="24"/>
        </w:rPr>
        <w:t>4BVG/4FVT (</w:t>
      </w:r>
      <w:proofErr w:type="spellStart"/>
      <w:r w:rsidRPr="003F0A3F">
        <w:rPr>
          <w:rFonts w:ascii="Times New Roman" w:eastAsia="Times New Roman" w:hAnsi="Times New Roman" w:cs="Times New Roman"/>
          <w:color w:val="FF0000"/>
          <w:sz w:val="24"/>
          <w:szCs w:val="24"/>
        </w:rPr>
        <w:t>pdb</w:t>
      </w:r>
      <w:proofErr w:type="spellEnd"/>
      <w:r w:rsidRPr="003F0A3F">
        <w:rPr>
          <w:rFonts w:ascii="Times New Roman" w:eastAsia="Times New Roman" w:hAnsi="Times New Roman" w:cs="Times New Roman"/>
          <w:color w:val="FF0000"/>
          <w:sz w:val="24"/>
          <w:szCs w:val="24"/>
        </w:rPr>
        <w:t>) – 4FVT:INT:NAM with loop replacement from 4BVG (md average</w:t>
      </w:r>
      <w:r>
        <w:rPr>
          <w:rFonts w:ascii="Times New Roman" w:eastAsia="Times New Roman" w:hAnsi="Times New Roman" w:cs="Times New Roman"/>
          <w:color w:val="FF0000"/>
          <w:sz w:val="24"/>
          <w:szCs w:val="24"/>
        </w:rPr>
        <w:t>--</w:t>
      </w:r>
      <w:r w:rsidRPr="003F0A3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Reference structure</w:t>
      </w:r>
      <w:r w:rsidRPr="003F0A3F">
        <w:rPr>
          <w:rFonts w:ascii="Times New Roman" w:eastAsia="Times New Roman" w:hAnsi="Times New Roman" w:cs="Times New Roman"/>
          <w:color w:val="FF0000"/>
          <w:sz w:val="24"/>
          <w:szCs w:val="24"/>
        </w:rPr>
        <w:t>)</w:t>
      </w:r>
    </w:p>
    <w:p w:rsidR="003F0A3F" w:rsidRPr="003F0A3F" w:rsidRDefault="003F0A3F" w:rsidP="003F0A3F">
      <w:pPr>
        <w:pStyle w:val="ListParagraph"/>
        <w:numPr>
          <w:ilvl w:val="0"/>
          <w:numId w:val="3"/>
        </w:numPr>
        <w:rPr>
          <w:rFonts w:ascii="Times New Roman" w:eastAsia="Times New Roman" w:hAnsi="Times New Roman" w:cs="Times New Roman"/>
          <w:color w:val="FF0000"/>
          <w:sz w:val="24"/>
          <w:szCs w:val="24"/>
        </w:rPr>
      </w:pPr>
      <w:r w:rsidRPr="003F0A3F">
        <w:rPr>
          <w:rFonts w:ascii="Times New Roman" w:eastAsia="Times New Roman" w:hAnsi="Times New Roman" w:cs="Times New Roman"/>
          <w:color w:val="FF0000"/>
          <w:sz w:val="24"/>
          <w:szCs w:val="24"/>
        </w:rPr>
        <w:t>4FVT/4BVG (</w:t>
      </w:r>
      <w:proofErr w:type="spellStart"/>
      <w:r w:rsidRPr="003F0A3F">
        <w:rPr>
          <w:rFonts w:ascii="Times New Roman" w:eastAsia="Times New Roman" w:hAnsi="Times New Roman" w:cs="Times New Roman"/>
          <w:color w:val="FF0000"/>
          <w:sz w:val="24"/>
          <w:szCs w:val="24"/>
        </w:rPr>
        <w:t>pdb</w:t>
      </w:r>
      <w:proofErr w:type="spellEnd"/>
      <w:r w:rsidRPr="003F0A3F">
        <w:rPr>
          <w:rFonts w:ascii="Times New Roman" w:eastAsia="Times New Roman" w:hAnsi="Times New Roman" w:cs="Times New Roman"/>
          <w:color w:val="FF0000"/>
          <w:sz w:val="24"/>
          <w:szCs w:val="24"/>
        </w:rPr>
        <w:t>) – 4BVG:INT:NAM with loop replacement from 4FVT (md average</w:t>
      </w:r>
      <w:r>
        <w:rPr>
          <w:rFonts w:ascii="Times New Roman" w:eastAsia="Times New Roman" w:hAnsi="Times New Roman" w:cs="Times New Roman"/>
          <w:color w:val="FF0000"/>
          <w:sz w:val="24"/>
          <w:szCs w:val="24"/>
        </w:rPr>
        <w:t>--</w:t>
      </w:r>
      <w:r w:rsidRPr="003F0A3F">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Reference structure</w:t>
      </w:r>
      <w:r w:rsidRPr="003F0A3F">
        <w:rPr>
          <w:rFonts w:ascii="Times New Roman" w:eastAsia="Times New Roman" w:hAnsi="Times New Roman" w:cs="Times New Roman"/>
          <w:color w:val="FF0000"/>
          <w:sz w:val="24"/>
          <w:szCs w:val="24"/>
        </w:rPr>
        <w:t>)</w:t>
      </w:r>
    </w:p>
    <w:p w:rsidR="003F0A3F" w:rsidRDefault="003F0A3F" w:rsidP="00C502DF">
      <w:pPr>
        <w:pStyle w:val="ListParagraph"/>
        <w:numPr>
          <w:ilvl w:val="0"/>
          <w:numId w:val="3"/>
        </w:numPr>
        <w:rPr>
          <w:rFonts w:ascii="Times New Roman" w:eastAsia="Times New Roman" w:hAnsi="Times New Roman" w:cs="Times New Roman"/>
          <w:color w:val="FF0000"/>
          <w:sz w:val="24"/>
          <w:szCs w:val="24"/>
        </w:rPr>
      </w:pPr>
      <w:r w:rsidRPr="003F0A3F">
        <w:rPr>
          <w:rFonts w:ascii="Times New Roman" w:eastAsia="Times New Roman" w:hAnsi="Times New Roman" w:cs="Times New Roman"/>
          <w:color w:val="FF0000"/>
          <w:sz w:val="24"/>
          <w:szCs w:val="24"/>
        </w:rPr>
        <w:t>4BVG/4FVT</w:t>
      </w:r>
      <w:r w:rsidRPr="003F0A3F">
        <w:rPr>
          <w:rFonts w:ascii="Times New Roman" w:eastAsia="Times New Roman" w:hAnsi="Times New Roman" w:cs="Times New Roman"/>
          <w:color w:val="FF0000"/>
          <w:sz w:val="24"/>
          <w:szCs w:val="24"/>
        </w:rPr>
        <w:t xml:space="preserve"> (</w:t>
      </w:r>
      <w:proofErr w:type="spellStart"/>
      <w:r w:rsidRPr="003F0A3F">
        <w:rPr>
          <w:rFonts w:ascii="Times New Roman" w:eastAsia="Times New Roman" w:hAnsi="Times New Roman" w:cs="Times New Roman"/>
          <w:color w:val="FF0000"/>
          <w:sz w:val="24"/>
          <w:szCs w:val="24"/>
        </w:rPr>
        <w:t>pdb</w:t>
      </w:r>
      <w:proofErr w:type="spellEnd"/>
      <w:r w:rsidRPr="003F0A3F">
        <w:rPr>
          <w:rFonts w:ascii="Times New Roman" w:eastAsia="Times New Roman" w:hAnsi="Times New Roman" w:cs="Times New Roman"/>
          <w:color w:val="FF0000"/>
          <w:sz w:val="24"/>
          <w:szCs w:val="24"/>
        </w:rPr>
        <w:t>) – 4BVG</w:t>
      </w:r>
      <w:r w:rsidRPr="003F0A3F">
        <w:rPr>
          <w:rFonts w:ascii="Times New Roman" w:eastAsia="Times New Roman" w:hAnsi="Times New Roman" w:cs="Times New Roman"/>
          <w:color w:val="FF0000"/>
          <w:sz w:val="24"/>
          <w:szCs w:val="24"/>
        </w:rPr>
        <w:t>:INT:NAM  (md average</w:t>
      </w:r>
      <w:r>
        <w:rPr>
          <w:rFonts w:ascii="Times New Roman" w:eastAsia="Times New Roman" w:hAnsi="Times New Roman" w:cs="Times New Roman"/>
          <w:color w:val="FF0000"/>
          <w:sz w:val="24"/>
          <w:szCs w:val="24"/>
        </w:rPr>
        <w:t xml:space="preserve"> -- </w:t>
      </w:r>
      <w:r>
        <w:rPr>
          <w:rFonts w:ascii="Times New Roman" w:eastAsia="Times New Roman" w:hAnsi="Times New Roman" w:cs="Times New Roman"/>
          <w:color w:val="FF0000"/>
          <w:sz w:val="24"/>
          <w:szCs w:val="24"/>
        </w:rPr>
        <w:t>Reference structure</w:t>
      </w:r>
      <w:r w:rsidRPr="003F0A3F">
        <w:rPr>
          <w:rFonts w:ascii="Times New Roman" w:eastAsia="Times New Roman" w:hAnsi="Times New Roman" w:cs="Times New Roman"/>
          <w:color w:val="FF0000"/>
          <w:sz w:val="24"/>
          <w:szCs w:val="24"/>
        </w:rPr>
        <w:t>)</w:t>
      </w:r>
    </w:p>
    <w:p w:rsidR="00C502DF" w:rsidRPr="00C502DF" w:rsidRDefault="00C502DF" w:rsidP="00C502DF">
      <w:pPr>
        <w:pStyle w:val="ListParagraph"/>
        <w:rPr>
          <w:rFonts w:ascii="Times New Roman" w:eastAsia="Times New Roman" w:hAnsi="Times New Roman" w:cs="Times New Roman"/>
          <w:color w:val="FF0000"/>
          <w:sz w:val="24"/>
          <w:szCs w:val="24"/>
        </w:rPr>
      </w:pPr>
    </w:p>
    <w:p w:rsidR="003F0A3F" w:rsidRPr="003F0A3F" w:rsidRDefault="003F0A3F" w:rsidP="003F0A3F">
      <w:pPr>
        <w:pStyle w:val="ListParagraph"/>
        <w:numPr>
          <w:ilvl w:val="0"/>
          <w:numId w:val="4"/>
        </w:numPr>
        <w:spacing w:after="0" w:line="240" w:lineRule="auto"/>
        <w:rPr>
          <w:rFonts w:ascii="Times New Roman" w:eastAsia="Times New Roman" w:hAnsi="Times New Roman" w:cs="Times New Roman"/>
          <w:sz w:val="24"/>
          <w:szCs w:val="24"/>
        </w:rPr>
      </w:pPr>
      <w:r w:rsidRPr="003F0A3F">
        <w:rPr>
          <w:rFonts w:ascii="Times New Roman" w:eastAsia="Times New Roman" w:hAnsi="Times New Roman" w:cs="Times New Roman"/>
          <w:sz w:val="20"/>
          <w:szCs w:val="20"/>
        </w:rPr>
        <w:t>4FVT/4BVG (</w:t>
      </w:r>
      <w:proofErr w:type="spellStart"/>
      <w:r w:rsidRPr="003F0A3F">
        <w:rPr>
          <w:rFonts w:ascii="Times New Roman" w:eastAsia="Times New Roman" w:hAnsi="Times New Roman" w:cs="Times New Roman"/>
          <w:sz w:val="20"/>
          <w:szCs w:val="20"/>
        </w:rPr>
        <w:t>pdb</w:t>
      </w:r>
      <w:proofErr w:type="spellEnd"/>
      <w:r w:rsidRPr="003F0A3F">
        <w:rPr>
          <w:rFonts w:ascii="Times New Roman" w:eastAsia="Times New Roman" w:hAnsi="Times New Roman" w:cs="Times New Roman"/>
          <w:sz w:val="20"/>
          <w:szCs w:val="20"/>
        </w:rPr>
        <w:t xml:space="preserve">) with </w:t>
      </w:r>
      <w:r w:rsidRPr="003F0A3F">
        <w:rPr>
          <w:rFonts w:ascii="Times New Roman" w:eastAsia="Times New Roman" w:hAnsi="Times New Roman" w:cs="Times New Roman"/>
          <w:b/>
          <w:sz w:val="20"/>
          <w:szCs w:val="20"/>
          <w:u w:val="single"/>
        </w:rPr>
        <w:t>reference to 4FVT:INT:NAM</w:t>
      </w:r>
      <w:r w:rsidRPr="003F0A3F">
        <w:rPr>
          <w:rFonts w:ascii="Times New Roman" w:eastAsia="Times New Roman" w:hAnsi="Times New Roman" w:cs="Times New Roman"/>
          <w:sz w:val="20"/>
          <w:szCs w:val="20"/>
        </w:rPr>
        <w:t xml:space="preserve"> (md average)</w:t>
      </w:r>
    </w:p>
    <w:p w:rsidR="003F0A3F" w:rsidRPr="00236660" w:rsidRDefault="003F0A3F" w:rsidP="00C502DF">
      <w:pPr>
        <w:spacing w:after="0" w:line="240" w:lineRule="auto"/>
        <w:jc w:val="center"/>
        <w:rPr>
          <w:rFonts w:ascii="Times New Roman" w:eastAsia="Times New Roman" w:hAnsi="Times New Roman" w:cs="Times New Roman"/>
          <w:color w:val="FF0000"/>
          <w:sz w:val="20"/>
          <w:szCs w:val="20"/>
        </w:rPr>
      </w:pPr>
      <w:r w:rsidRPr="002763A8">
        <w:rPr>
          <w:rFonts w:ascii="Times New Roman" w:eastAsia="Times New Roman" w:hAnsi="Times New Roman" w:cs="Times New Roman"/>
          <w:noProof/>
          <w:color w:val="FF0000"/>
          <w:sz w:val="20"/>
          <w:szCs w:val="20"/>
        </w:rPr>
        <w:drawing>
          <wp:inline distT="0" distB="0" distL="0" distR="0" wp14:anchorId="55AEDC55" wp14:editId="304797B3">
            <wp:extent cx="3329896" cy="2289102"/>
            <wp:effectExtent l="0" t="0" r="4445" b="0"/>
            <wp:docPr id="30" name="Picture 30" descr="C:\Users\Vijayan\Downloads\4bvg-4fvt-ref-4fvt-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jayan\Downloads\4bvg-4fvt-ref-4fvt-int-nam-a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169" cy="2289289"/>
                    </a:xfrm>
                    <a:prstGeom prst="rect">
                      <a:avLst/>
                    </a:prstGeom>
                    <a:noFill/>
                    <a:ln>
                      <a:noFill/>
                    </a:ln>
                  </pic:spPr>
                </pic:pic>
              </a:graphicData>
            </a:graphic>
          </wp:inline>
        </w:drawing>
      </w:r>
      <w:r w:rsidRPr="002763A8">
        <w:rPr>
          <w:rFonts w:ascii="Times New Roman" w:eastAsia="Times New Roman" w:hAnsi="Times New Roman" w:cs="Times New Roman"/>
          <w:color w:val="FF0000"/>
          <w:sz w:val="20"/>
          <w:szCs w:val="20"/>
        </w:rPr>
        <w:t xml:space="preserve">      </w:t>
      </w:r>
    </w:p>
    <w:p w:rsidR="003F0A3F" w:rsidRPr="003F0A3F" w:rsidRDefault="003F0A3F" w:rsidP="003F0A3F">
      <w:pPr>
        <w:spacing w:after="0"/>
        <w:jc w:val="center"/>
        <w:rPr>
          <w:rFonts w:ascii="Times New Roman" w:eastAsia="Times New Roman" w:hAnsi="Times New Roman" w:cs="Times New Roman"/>
          <w:sz w:val="20"/>
          <w:szCs w:val="20"/>
        </w:rPr>
      </w:pPr>
    </w:p>
    <w:p w:rsidR="003F0A3F" w:rsidRPr="003F0A3F" w:rsidRDefault="003F0A3F" w:rsidP="003F0A3F">
      <w:pPr>
        <w:pStyle w:val="ListParagraph"/>
        <w:numPr>
          <w:ilvl w:val="0"/>
          <w:numId w:val="4"/>
        </w:numPr>
        <w:spacing w:after="0"/>
        <w:jc w:val="center"/>
        <w:rPr>
          <w:rFonts w:ascii="Times New Roman" w:eastAsia="Times New Roman" w:hAnsi="Times New Roman" w:cs="Times New Roman"/>
          <w:b/>
          <w:sz w:val="20"/>
          <w:szCs w:val="20"/>
          <w:u w:val="single"/>
        </w:rPr>
      </w:pPr>
      <w:r w:rsidRPr="003F0A3F">
        <w:rPr>
          <w:rFonts w:ascii="Times New Roman" w:eastAsia="Times New Roman" w:hAnsi="Times New Roman" w:cs="Times New Roman"/>
          <w:sz w:val="20"/>
          <w:szCs w:val="20"/>
        </w:rPr>
        <w:t>4BVG/4FVT (</w:t>
      </w:r>
      <w:proofErr w:type="spellStart"/>
      <w:r w:rsidRPr="003F0A3F">
        <w:rPr>
          <w:rFonts w:ascii="Times New Roman" w:eastAsia="Times New Roman" w:hAnsi="Times New Roman" w:cs="Times New Roman"/>
          <w:sz w:val="20"/>
          <w:szCs w:val="20"/>
        </w:rPr>
        <w:t>pdb</w:t>
      </w:r>
      <w:proofErr w:type="spellEnd"/>
      <w:r w:rsidRPr="003F0A3F">
        <w:rPr>
          <w:rFonts w:ascii="Times New Roman" w:eastAsia="Times New Roman" w:hAnsi="Times New Roman" w:cs="Times New Roman"/>
          <w:sz w:val="20"/>
          <w:szCs w:val="20"/>
        </w:rPr>
        <w:t xml:space="preserve">) with </w:t>
      </w:r>
      <w:r w:rsidRPr="003F0A3F">
        <w:rPr>
          <w:rFonts w:ascii="Times New Roman" w:eastAsia="Times New Roman" w:hAnsi="Times New Roman" w:cs="Times New Roman"/>
          <w:b/>
          <w:sz w:val="20"/>
          <w:szCs w:val="20"/>
          <w:u w:val="single"/>
        </w:rPr>
        <w:t>reference to 4FVT:INT:NAM with loop replacement from 4BVG (md average)</w:t>
      </w:r>
    </w:p>
    <w:p w:rsidR="003F0A3F" w:rsidRDefault="003F0A3F" w:rsidP="003F0A3F">
      <w:pPr>
        <w:spacing w:after="0" w:line="240" w:lineRule="auto"/>
        <w:rPr>
          <w:rFonts w:ascii="Times New Roman" w:eastAsia="Times New Roman" w:hAnsi="Times New Roman" w:cs="Times New Roman"/>
          <w:color w:val="FF0000"/>
          <w:sz w:val="24"/>
          <w:szCs w:val="24"/>
        </w:rPr>
      </w:pPr>
    </w:p>
    <w:p w:rsidR="003F0A3F" w:rsidRDefault="003F0A3F" w:rsidP="003F0A3F">
      <w:pPr>
        <w:spacing w:after="0" w:line="240" w:lineRule="auto"/>
        <w:rPr>
          <w:rFonts w:ascii="Times New Roman" w:eastAsia="Times New Roman" w:hAnsi="Times New Roman" w:cs="Times New Roman"/>
          <w:color w:val="FF0000"/>
          <w:sz w:val="24"/>
          <w:szCs w:val="24"/>
        </w:rPr>
      </w:pPr>
    </w:p>
    <w:p w:rsidR="003F0A3F" w:rsidRDefault="003F0A3F" w:rsidP="003F0A3F">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4665CADB" wp14:editId="4A241843">
            <wp:extent cx="3456697" cy="2393592"/>
            <wp:effectExtent l="0" t="0" r="0" b="6985"/>
            <wp:docPr id="37" name="Picture 37" descr="C:\Users\Vijayan\AppData\Local\Microsoft\Windows\INetCache\Content.Word\Ref-4fvt-4BVG-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jayan\AppData\Local\Microsoft\Windows\INetCache\Content.Word\Ref-4fvt-4BVG-int-nam-a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191" cy="2392549"/>
                    </a:xfrm>
                    <a:prstGeom prst="rect">
                      <a:avLst/>
                    </a:prstGeom>
                    <a:noFill/>
                    <a:ln>
                      <a:noFill/>
                    </a:ln>
                  </pic:spPr>
                </pic:pic>
              </a:graphicData>
            </a:graphic>
          </wp:inline>
        </w:drawing>
      </w:r>
    </w:p>
    <w:p w:rsidR="003F0A3F" w:rsidRDefault="003F0A3F" w:rsidP="003F0A3F">
      <w:pPr>
        <w:spacing w:after="0" w:line="240" w:lineRule="auto"/>
        <w:rPr>
          <w:rFonts w:ascii="Times New Roman" w:eastAsia="Times New Roman" w:hAnsi="Times New Roman" w:cs="Times New Roman"/>
          <w:color w:val="FF0000"/>
          <w:sz w:val="24"/>
          <w:szCs w:val="24"/>
        </w:rPr>
      </w:pPr>
    </w:p>
    <w:p w:rsidR="003F0A3F" w:rsidRDefault="003F0A3F" w:rsidP="003F0A3F">
      <w:pPr>
        <w:spacing w:after="0" w:line="240" w:lineRule="auto"/>
        <w:rPr>
          <w:rFonts w:ascii="Times New Roman" w:eastAsia="Times New Roman" w:hAnsi="Times New Roman" w:cs="Times New Roman"/>
          <w:color w:val="FF0000"/>
          <w:sz w:val="24"/>
          <w:szCs w:val="24"/>
        </w:rPr>
      </w:pPr>
    </w:p>
    <w:p w:rsidR="003F0A3F" w:rsidRPr="002C5AB8" w:rsidRDefault="003F0A3F" w:rsidP="003F0A3F">
      <w:pPr>
        <w:pStyle w:val="ListParagraph"/>
        <w:numPr>
          <w:ilvl w:val="0"/>
          <w:numId w:val="4"/>
        </w:numPr>
        <w:jc w:val="center"/>
        <w:rPr>
          <w:rFonts w:ascii="Times New Roman" w:eastAsia="Times New Roman" w:hAnsi="Times New Roman" w:cs="Times New Roman"/>
          <w:color w:val="FF0000"/>
          <w:sz w:val="20"/>
          <w:szCs w:val="20"/>
          <w:highlight w:val="yellow"/>
        </w:rPr>
      </w:pPr>
      <w:r w:rsidRPr="00236660">
        <w:rPr>
          <w:rFonts w:ascii="Times New Roman" w:eastAsia="Times New Roman" w:hAnsi="Times New Roman" w:cs="Times New Roman"/>
          <w:color w:val="FF0000"/>
          <w:sz w:val="20"/>
          <w:szCs w:val="20"/>
          <w:highlight w:val="yellow"/>
        </w:rPr>
        <w:t>4FVT/4BVG (</w:t>
      </w:r>
      <w:proofErr w:type="spellStart"/>
      <w:r w:rsidRPr="00236660">
        <w:rPr>
          <w:rFonts w:ascii="Times New Roman" w:eastAsia="Times New Roman" w:hAnsi="Times New Roman" w:cs="Times New Roman"/>
          <w:color w:val="FF0000"/>
          <w:sz w:val="20"/>
          <w:szCs w:val="20"/>
          <w:highlight w:val="yellow"/>
        </w:rPr>
        <w:t>pdb</w:t>
      </w:r>
      <w:proofErr w:type="spellEnd"/>
      <w:r w:rsidRPr="00236660">
        <w:rPr>
          <w:rFonts w:ascii="Times New Roman" w:eastAsia="Times New Roman" w:hAnsi="Times New Roman" w:cs="Times New Roman"/>
          <w:color w:val="FF0000"/>
          <w:sz w:val="20"/>
          <w:szCs w:val="20"/>
          <w:highlight w:val="yellow"/>
        </w:rPr>
        <w:t>) – 4BVG:INT:NAM with loop replacement from 4FVT (md average)</w:t>
      </w:r>
    </w:p>
    <w:p w:rsidR="003F0A3F" w:rsidRDefault="003F0A3F" w:rsidP="003F0A3F">
      <w:pPr>
        <w:pStyle w:val="ListParagraph"/>
        <w:jc w:val="center"/>
        <w:rPr>
          <w:rFonts w:ascii="Times New Roman" w:eastAsia="Times New Roman" w:hAnsi="Times New Roman" w:cs="Times New Roman"/>
          <w:color w:val="FF0000"/>
          <w:sz w:val="20"/>
          <w:szCs w:val="20"/>
          <w:highlight w:val="yellow"/>
        </w:rPr>
      </w:pPr>
      <w:r>
        <w:rPr>
          <w:rFonts w:ascii="Times New Roman" w:eastAsia="Times New Roman" w:hAnsi="Times New Roman" w:cs="Times New Roman"/>
          <w:color w:val="FF0000"/>
          <w:sz w:val="20"/>
          <w:szCs w:val="20"/>
          <w:highlight w:val="yellow"/>
        </w:rPr>
        <w:t>NOT COMPLETE</w:t>
      </w:r>
    </w:p>
    <w:p w:rsidR="003F0A3F" w:rsidRDefault="003F0A3F" w:rsidP="003F0A3F">
      <w:pPr>
        <w:pStyle w:val="ListParagraph"/>
        <w:jc w:val="center"/>
        <w:rPr>
          <w:rFonts w:ascii="Times New Roman" w:eastAsia="Times New Roman" w:hAnsi="Times New Roman" w:cs="Times New Roman"/>
          <w:color w:val="FF0000"/>
          <w:sz w:val="20"/>
          <w:szCs w:val="20"/>
          <w:highlight w:val="yellow"/>
        </w:rPr>
      </w:pPr>
    </w:p>
    <w:p w:rsidR="003F0A3F" w:rsidRDefault="003F0A3F" w:rsidP="003F0A3F">
      <w:pPr>
        <w:pStyle w:val="ListParagraph"/>
        <w:jc w:val="center"/>
        <w:rPr>
          <w:rFonts w:ascii="Times New Roman" w:eastAsia="Times New Roman" w:hAnsi="Times New Roman" w:cs="Times New Roman"/>
          <w:color w:val="FF0000"/>
          <w:sz w:val="20"/>
          <w:szCs w:val="20"/>
          <w:highlight w:val="yellow"/>
        </w:rPr>
      </w:pPr>
    </w:p>
    <w:p w:rsidR="003F0A3F" w:rsidRPr="003F0A3F" w:rsidRDefault="003F0A3F" w:rsidP="003F0A3F">
      <w:pPr>
        <w:pStyle w:val="ListParagraph"/>
        <w:jc w:val="center"/>
        <w:rPr>
          <w:rFonts w:ascii="Times New Roman" w:eastAsia="Times New Roman" w:hAnsi="Times New Roman" w:cs="Times New Roman"/>
          <w:sz w:val="20"/>
          <w:szCs w:val="20"/>
          <w:highlight w:val="yellow"/>
        </w:rPr>
      </w:pPr>
    </w:p>
    <w:p w:rsidR="003F0A3F" w:rsidRPr="003F0A3F" w:rsidRDefault="003F0A3F" w:rsidP="003F0A3F">
      <w:pPr>
        <w:pStyle w:val="ListParagraph"/>
        <w:jc w:val="center"/>
        <w:rPr>
          <w:rFonts w:ascii="Times New Roman" w:eastAsia="Times New Roman" w:hAnsi="Times New Roman" w:cs="Times New Roman"/>
          <w:sz w:val="20"/>
          <w:szCs w:val="20"/>
          <w:highlight w:val="yellow"/>
        </w:rPr>
      </w:pPr>
    </w:p>
    <w:p w:rsidR="003F0A3F" w:rsidRPr="003F0A3F" w:rsidRDefault="003F0A3F" w:rsidP="003F0A3F">
      <w:pPr>
        <w:pStyle w:val="ListParagraph"/>
        <w:jc w:val="center"/>
        <w:rPr>
          <w:rFonts w:ascii="Times New Roman" w:eastAsia="Times New Roman" w:hAnsi="Times New Roman" w:cs="Times New Roman"/>
          <w:sz w:val="20"/>
          <w:szCs w:val="20"/>
          <w:highlight w:val="yellow"/>
        </w:rPr>
      </w:pPr>
    </w:p>
    <w:p w:rsidR="003F0A3F" w:rsidRPr="003F0A3F" w:rsidRDefault="003F0A3F" w:rsidP="003F0A3F">
      <w:pPr>
        <w:pStyle w:val="ListParagraph"/>
        <w:jc w:val="center"/>
        <w:rPr>
          <w:rFonts w:ascii="Times New Roman" w:eastAsia="Times New Roman" w:hAnsi="Times New Roman" w:cs="Times New Roman"/>
          <w:sz w:val="20"/>
          <w:szCs w:val="20"/>
          <w:highlight w:val="yellow"/>
        </w:rPr>
      </w:pPr>
    </w:p>
    <w:p w:rsidR="003F0A3F" w:rsidRPr="003F0A3F" w:rsidRDefault="003F0A3F" w:rsidP="003F0A3F">
      <w:pPr>
        <w:spacing w:after="0"/>
        <w:jc w:val="center"/>
        <w:rPr>
          <w:rFonts w:ascii="Times New Roman" w:eastAsia="Times New Roman" w:hAnsi="Times New Roman" w:cs="Times New Roman"/>
          <w:sz w:val="20"/>
          <w:szCs w:val="20"/>
        </w:rPr>
      </w:pPr>
    </w:p>
    <w:p w:rsidR="003F0A3F" w:rsidRPr="003F0A3F" w:rsidRDefault="003F0A3F" w:rsidP="003F0A3F">
      <w:pPr>
        <w:pStyle w:val="ListParagraph"/>
        <w:numPr>
          <w:ilvl w:val="0"/>
          <w:numId w:val="4"/>
        </w:numPr>
        <w:spacing w:after="0"/>
        <w:jc w:val="center"/>
        <w:rPr>
          <w:rFonts w:ascii="Times New Roman" w:eastAsia="Times New Roman" w:hAnsi="Times New Roman" w:cs="Times New Roman"/>
          <w:b/>
          <w:sz w:val="20"/>
          <w:szCs w:val="20"/>
          <w:u w:val="single"/>
        </w:rPr>
      </w:pPr>
      <w:r w:rsidRPr="003F0A3F">
        <w:rPr>
          <w:rFonts w:ascii="Times New Roman" w:eastAsia="Times New Roman" w:hAnsi="Times New Roman" w:cs="Times New Roman"/>
          <w:sz w:val="20"/>
          <w:szCs w:val="20"/>
        </w:rPr>
        <w:t>4BVG/4FVT (</w:t>
      </w:r>
      <w:proofErr w:type="spellStart"/>
      <w:r w:rsidRPr="003F0A3F">
        <w:rPr>
          <w:rFonts w:ascii="Times New Roman" w:eastAsia="Times New Roman" w:hAnsi="Times New Roman" w:cs="Times New Roman"/>
          <w:sz w:val="20"/>
          <w:szCs w:val="20"/>
        </w:rPr>
        <w:t>pdb</w:t>
      </w:r>
      <w:proofErr w:type="spellEnd"/>
      <w:r w:rsidRPr="003F0A3F">
        <w:rPr>
          <w:rFonts w:ascii="Times New Roman" w:eastAsia="Times New Roman" w:hAnsi="Times New Roman" w:cs="Times New Roman"/>
          <w:sz w:val="20"/>
          <w:szCs w:val="20"/>
        </w:rPr>
        <w:t xml:space="preserve">) with </w:t>
      </w:r>
      <w:r w:rsidRPr="003F0A3F">
        <w:rPr>
          <w:rFonts w:ascii="Times New Roman" w:eastAsia="Times New Roman" w:hAnsi="Times New Roman" w:cs="Times New Roman"/>
          <w:b/>
          <w:sz w:val="20"/>
          <w:szCs w:val="20"/>
          <w:u w:val="single"/>
        </w:rPr>
        <w:t>reference to 4BVG:INT:NAM  (md average) (md average)</w:t>
      </w:r>
    </w:p>
    <w:p w:rsidR="003F0A3F" w:rsidRDefault="003F0A3F" w:rsidP="003F0A3F">
      <w:pPr>
        <w:spacing w:after="0" w:line="240" w:lineRule="auto"/>
        <w:jc w:val="center"/>
        <w:rPr>
          <w:rFonts w:ascii="Times New Roman" w:eastAsia="Times New Roman" w:hAnsi="Times New Roman" w:cs="Times New Roman"/>
          <w:color w:val="FF0000"/>
          <w:sz w:val="24"/>
          <w:szCs w:val="24"/>
        </w:rPr>
      </w:pPr>
      <w:r>
        <w:rPr>
          <w:noProof/>
        </w:rPr>
        <w:drawing>
          <wp:inline distT="0" distB="0" distL="0" distR="0" wp14:anchorId="244C14E5" wp14:editId="15CA4FF0">
            <wp:extent cx="3555392" cy="2452495"/>
            <wp:effectExtent l="0" t="0" r="6985" b="5080"/>
            <wp:docPr id="19" name="Picture 19" descr="C:\Users\vramaswamy\AppData\Local\Microsoft\Windows\Temporary Internet Files\Content.Word\4BVG-int-nam-a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4BVG-int-nam-a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3905" cy="2451469"/>
                    </a:xfrm>
                    <a:prstGeom prst="rect">
                      <a:avLst/>
                    </a:prstGeom>
                    <a:noFill/>
                    <a:ln>
                      <a:noFill/>
                    </a:ln>
                  </pic:spPr>
                </pic:pic>
              </a:graphicData>
            </a:graphic>
          </wp:inline>
        </w:drawing>
      </w:r>
    </w:p>
    <w:p w:rsidR="003F0A3F" w:rsidRDefault="003F0A3F" w:rsidP="003F0A3F">
      <w:pPr>
        <w:spacing w:after="0" w:line="240" w:lineRule="auto"/>
        <w:rPr>
          <w:rFonts w:ascii="Times New Roman" w:eastAsia="Times New Roman" w:hAnsi="Times New Roman" w:cs="Times New Roman"/>
          <w:color w:val="7030A0"/>
          <w:sz w:val="24"/>
          <w:szCs w:val="24"/>
        </w:rPr>
      </w:pPr>
    </w:p>
    <w:p w:rsidR="00C502DF" w:rsidRDefault="00C502DF" w:rsidP="003F0A3F">
      <w:pPr>
        <w:spacing w:after="0" w:line="240" w:lineRule="auto"/>
        <w:rPr>
          <w:rFonts w:ascii="Times New Roman" w:eastAsia="Times New Roman" w:hAnsi="Times New Roman" w:cs="Times New Roman"/>
          <w:color w:val="7030A0"/>
          <w:sz w:val="24"/>
          <w:szCs w:val="24"/>
        </w:rPr>
      </w:pPr>
    </w:p>
    <w:p w:rsidR="00C502DF" w:rsidRPr="00C502DF" w:rsidRDefault="00C502DF" w:rsidP="003F0A3F">
      <w:pPr>
        <w:spacing w:after="0" w:line="240" w:lineRule="auto"/>
        <w:rPr>
          <w:rFonts w:ascii="Times New Roman" w:eastAsia="Times New Roman" w:hAnsi="Times New Roman" w:cs="Times New Roman"/>
          <w:color w:val="FF0000"/>
          <w:sz w:val="24"/>
          <w:szCs w:val="24"/>
        </w:rPr>
      </w:pPr>
    </w:p>
    <w:p w:rsidR="00C502DF" w:rsidRDefault="00C502DF" w:rsidP="003F0A3F">
      <w:pPr>
        <w:spacing w:after="0" w:line="240" w:lineRule="auto"/>
        <w:rPr>
          <w:rFonts w:ascii="Times New Roman" w:hAnsi="Times New Roman" w:cs="Times New Roman"/>
          <w:color w:val="FF0000"/>
          <w:shd w:val="clear" w:color="auto" w:fill="FFFFFF"/>
        </w:rPr>
      </w:pPr>
      <w:r w:rsidRPr="00C502DF">
        <w:rPr>
          <w:rFonts w:ascii="Times New Roman" w:eastAsia="Times New Roman" w:hAnsi="Times New Roman" w:cs="Times New Roman"/>
          <w:color w:val="FF0000"/>
        </w:rPr>
        <w:t xml:space="preserve">Task </w:t>
      </w:r>
      <w:proofErr w:type="gramStart"/>
      <w:r w:rsidRPr="00C502DF">
        <w:rPr>
          <w:rFonts w:ascii="Times New Roman" w:eastAsia="Times New Roman" w:hAnsi="Times New Roman" w:cs="Times New Roman"/>
          <w:color w:val="FF0000"/>
        </w:rPr>
        <w:t>7 :</w:t>
      </w:r>
      <w:proofErr w:type="gramEnd"/>
      <w:r w:rsidRPr="00C502DF">
        <w:rPr>
          <w:rFonts w:ascii="Times New Roman" w:eastAsia="Times New Roman" w:hAnsi="Times New Roman" w:cs="Times New Roman"/>
          <w:color w:val="FF0000"/>
        </w:rPr>
        <w:t xml:space="preserve"> </w:t>
      </w:r>
      <w:r w:rsidRPr="00C502DF">
        <w:rPr>
          <w:rFonts w:ascii="Times New Roman" w:hAnsi="Times New Roman" w:cs="Times New Roman"/>
          <w:color w:val="FF0000"/>
          <w:shd w:val="clear" w:color="auto" w:fill="FFFFFF"/>
        </w:rPr>
        <w:t>T</w:t>
      </w:r>
      <w:r w:rsidRPr="00C502DF">
        <w:rPr>
          <w:rFonts w:ascii="Times New Roman" w:hAnsi="Times New Roman" w:cs="Times New Roman"/>
          <w:color w:val="FF0000"/>
          <w:shd w:val="clear" w:color="auto" w:fill="FFFFFF"/>
        </w:rPr>
        <w:t xml:space="preserve">ime series </w:t>
      </w:r>
      <w:r w:rsidRPr="00C502DF">
        <w:rPr>
          <w:rFonts w:ascii="Times New Roman" w:hAnsi="Times New Roman" w:cs="Times New Roman"/>
          <w:color w:val="FF0000"/>
          <w:shd w:val="clear" w:color="auto" w:fill="FFFFFF"/>
        </w:rPr>
        <w:t>plot of MM-GBSA energies for Sirt3/</w:t>
      </w:r>
      <w:proofErr w:type="spellStart"/>
      <w:r w:rsidRPr="00C502DF">
        <w:rPr>
          <w:rFonts w:ascii="Times New Roman" w:hAnsi="Times New Roman" w:cs="Times New Roman"/>
          <w:color w:val="FF0000"/>
          <w:shd w:val="clear" w:color="auto" w:fill="FFFFFF"/>
        </w:rPr>
        <w:t>Int</w:t>
      </w:r>
      <w:proofErr w:type="spellEnd"/>
      <w:r w:rsidRPr="00C502DF">
        <w:rPr>
          <w:rFonts w:ascii="Times New Roman" w:hAnsi="Times New Roman" w:cs="Times New Roman"/>
          <w:color w:val="FF0000"/>
          <w:shd w:val="clear" w:color="auto" w:fill="FFFFFF"/>
        </w:rPr>
        <w:t xml:space="preserve">/NAM </w:t>
      </w:r>
      <w:r w:rsidRPr="00C502DF">
        <w:rPr>
          <w:rFonts w:ascii="Times New Roman" w:hAnsi="Times New Roman" w:cs="Times New Roman"/>
          <w:color w:val="FF0000"/>
          <w:shd w:val="clear" w:color="auto" w:fill="FFFFFF"/>
        </w:rPr>
        <w:t xml:space="preserve"> MD trajectories</w:t>
      </w:r>
    </w:p>
    <w:p w:rsidR="00C502DF" w:rsidRDefault="00C502DF" w:rsidP="003F0A3F">
      <w:pPr>
        <w:spacing w:after="0" w:line="240" w:lineRule="auto"/>
        <w:rPr>
          <w:rFonts w:ascii="Times New Roman" w:hAnsi="Times New Roman" w:cs="Times New Roman"/>
          <w:color w:val="FF0000"/>
          <w:shd w:val="clear" w:color="auto" w:fill="FFFFFF"/>
        </w:rPr>
      </w:pPr>
    </w:p>
    <w:p w:rsidR="00C502DF" w:rsidRDefault="00C502DF" w:rsidP="00C502DF">
      <w:pPr>
        <w:shd w:val="clear" w:color="auto" w:fill="FFFFFF"/>
        <w:spacing w:before="100" w:beforeAutospacing="1" w:after="100" w:afterAutospacing="1" w:line="300" w:lineRule="atLeast"/>
        <w:rPr>
          <w:rFonts w:ascii="Tahoma" w:eastAsia="Times New Roman" w:hAnsi="Tahoma" w:cs="Tahoma"/>
          <w:color w:val="000000"/>
          <w:sz w:val="20"/>
          <w:szCs w:val="20"/>
        </w:rPr>
      </w:pPr>
      <w:r>
        <w:rPr>
          <w:noProof/>
        </w:rPr>
        <w:drawing>
          <wp:inline distT="0" distB="0" distL="0" distR="0" wp14:anchorId="0EEC9F29" wp14:editId="26A290F5">
            <wp:extent cx="5203482" cy="1940642"/>
            <wp:effectExtent l="0" t="0" r="0" b="2540"/>
            <wp:docPr id="21" name="Picture 21" descr="C:\Users\vramaswamy\AppData\Local\Microsoft\Windows\Temporary Internet Files\Content.Word\plot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amaswamy\AppData\Local\Microsoft\Windows\Temporary Internet Files\Content.Word\plotenerg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238" cy="1942416"/>
                    </a:xfrm>
                    <a:prstGeom prst="rect">
                      <a:avLst/>
                    </a:prstGeom>
                    <a:noFill/>
                    <a:ln>
                      <a:noFill/>
                    </a:ln>
                  </pic:spPr>
                </pic:pic>
              </a:graphicData>
            </a:graphic>
          </wp:inline>
        </w:drawing>
      </w:r>
    </w:p>
    <w:p w:rsidR="00C502DF" w:rsidRPr="00C502DF" w:rsidRDefault="00C502DF" w:rsidP="00C502DF">
      <w:pPr>
        <w:shd w:val="clear" w:color="auto" w:fill="FFFFFF"/>
        <w:spacing w:before="100" w:beforeAutospacing="1" w:after="100" w:afterAutospacing="1" w:line="300" w:lineRule="atLeast"/>
        <w:rPr>
          <w:rFonts w:ascii="Times New Roman" w:eastAsia="Times New Roman" w:hAnsi="Times New Roman" w:cs="Times New Roman"/>
          <w:color w:val="7030A0"/>
          <w:sz w:val="20"/>
          <w:szCs w:val="20"/>
        </w:rPr>
      </w:pPr>
      <w:proofErr w:type="gramStart"/>
      <w:r w:rsidRPr="00C502DF">
        <w:rPr>
          <w:rFonts w:ascii="Times New Roman" w:hAnsi="Times New Roman" w:cs="Times New Roman"/>
          <w:color w:val="7030A0"/>
          <w:sz w:val="20"/>
          <w:szCs w:val="20"/>
          <w:shd w:val="clear" w:color="auto" w:fill="FFFFFF"/>
        </w:rPr>
        <w:t>Figure--------.</w:t>
      </w:r>
      <w:proofErr w:type="gramEnd"/>
      <w:r w:rsidRPr="00C502DF">
        <w:rPr>
          <w:rFonts w:ascii="Times New Roman" w:hAnsi="Times New Roman" w:cs="Times New Roman"/>
          <w:color w:val="7030A0"/>
          <w:sz w:val="20"/>
          <w:szCs w:val="20"/>
          <w:shd w:val="clear" w:color="auto" w:fill="FFFFFF"/>
        </w:rPr>
        <w:t xml:space="preserve"> </w:t>
      </w:r>
      <w:proofErr w:type="gramStart"/>
      <w:r w:rsidRPr="00C502DF">
        <w:rPr>
          <w:rFonts w:ascii="Times New Roman" w:hAnsi="Times New Roman" w:cs="Times New Roman"/>
          <w:color w:val="7030A0"/>
          <w:sz w:val="20"/>
          <w:szCs w:val="20"/>
          <w:shd w:val="clear" w:color="auto" w:fill="FFFFFF"/>
        </w:rPr>
        <w:t>Molecular dynamics trajectories for SIRT3 complexes after structure preparation.</w:t>
      </w:r>
      <w:proofErr w:type="gramEnd"/>
      <w:r w:rsidRPr="00C502DF">
        <w:rPr>
          <w:rStyle w:val="apple-converted-space"/>
          <w:rFonts w:ascii="Times New Roman" w:hAnsi="Times New Roman" w:cs="Times New Roman"/>
          <w:color w:val="7030A0"/>
          <w:sz w:val="20"/>
          <w:szCs w:val="20"/>
          <w:shd w:val="clear" w:color="auto" w:fill="FFFFFF"/>
        </w:rPr>
        <w:t> </w:t>
      </w:r>
      <w:r w:rsidRPr="00C502DF">
        <w:rPr>
          <w:rFonts w:ascii="Times New Roman" w:hAnsi="Times New Roman" w:cs="Times New Roman"/>
          <w:color w:val="7030A0"/>
          <w:shd w:val="clear" w:color="auto" w:fill="FFFFFF"/>
        </w:rPr>
        <w:t>Time course of MD trajectories: MM-</w:t>
      </w:r>
      <w:proofErr w:type="gramStart"/>
      <w:r w:rsidRPr="00C502DF">
        <w:rPr>
          <w:rFonts w:ascii="Times New Roman" w:hAnsi="Times New Roman" w:cs="Times New Roman"/>
          <w:color w:val="7030A0"/>
          <w:shd w:val="clear" w:color="auto" w:fill="FFFFFF"/>
        </w:rPr>
        <w:t>GB(</w:t>
      </w:r>
      <w:proofErr w:type="gramEnd"/>
      <w:r w:rsidRPr="00C502DF">
        <w:rPr>
          <w:rFonts w:ascii="Times New Roman" w:hAnsi="Times New Roman" w:cs="Times New Roman"/>
          <w:color w:val="7030A0"/>
          <w:shd w:val="clear" w:color="auto" w:fill="FFFFFF"/>
        </w:rPr>
        <w:t>PB)SA energy vs time.</w:t>
      </w:r>
    </w:p>
    <w:p w:rsidR="00C502DF" w:rsidRPr="00C502DF" w:rsidRDefault="00C502DF" w:rsidP="003F0A3F">
      <w:pPr>
        <w:spacing w:after="0" w:line="240" w:lineRule="auto"/>
        <w:rPr>
          <w:rFonts w:ascii="Times New Roman" w:eastAsia="Times New Roman" w:hAnsi="Times New Roman" w:cs="Times New Roman"/>
          <w:color w:val="7030A0"/>
        </w:rPr>
      </w:pPr>
    </w:p>
    <w:sectPr w:rsidR="00C502DF" w:rsidRPr="00C50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88312A"/>
    <w:multiLevelType w:val="hybridMultilevel"/>
    <w:tmpl w:val="3DA2D6B0"/>
    <w:lvl w:ilvl="0" w:tplc="B264148E">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F976C1"/>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1D2"/>
    <w:rsid w:val="000232CC"/>
    <w:rsid w:val="000301D2"/>
    <w:rsid w:val="000F1CAE"/>
    <w:rsid w:val="002E12F1"/>
    <w:rsid w:val="002F36BF"/>
    <w:rsid w:val="00357639"/>
    <w:rsid w:val="00382389"/>
    <w:rsid w:val="003E6F4E"/>
    <w:rsid w:val="003F0A3F"/>
    <w:rsid w:val="00413FBC"/>
    <w:rsid w:val="004156CA"/>
    <w:rsid w:val="00521FB0"/>
    <w:rsid w:val="005D0202"/>
    <w:rsid w:val="006E317E"/>
    <w:rsid w:val="0081674A"/>
    <w:rsid w:val="0082335B"/>
    <w:rsid w:val="00862B2E"/>
    <w:rsid w:val="008A203E"/>
    <w:rsid w:val="008E4300"/>
    <w:rsid w:val="00981E75"/>
    <w:rsid w:val="00A830FC"/>
    <w:rsid w:val="00AD0B66"/>
    <w:rsid w:val="00C46DC8"/>
    <w:rsid w:val="00C502DF"/>
    <w:rsid w:val="00CB5CEA"/>
    <w:rsid w:val="00DA18E7"/>
    <w:rsid w:val="00E2173B"/>
    <w:rsid w:val="00E35BB3"/>
    <w:rsid w:val="00F31D45"/>
    <w:rsid w:val="00F9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D45"/>
    <w:rPr>
      <w:rFonts w:ascii="Tahoma" w:hAnsi="Tahoma" w:cs="Tahoma"/>
      <w:sz w:val="16"/>
      <w:szCs w:val="16"/>
    </w:rPr>
  </w:style>
  <w:style w:type="character" w:customStyle="1" w:styleId="apple-converted-space">
    <w:name w:val="apple-converted-space"/>
    <w:basedOn w:val="DefaultParagraphFont"/>
    <w:rsid w:val="00F31D45"/>
  </w:style>
  <w:style w:type="table" w:styleId="TableGrid">
    <w:name w:val="Table Grid"/>
    <w:basedOn w:val="TableNormal"/>
    <w:uiPriority w:val="59"/>
    <w:rsid w:val="008E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76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D45"/>
    <w:rPr>
      <w:rFonts w:ascii="Tahoma" w:hAnsi="Tahoma" w:cs="Tahoma"/>
      <w:sz w:val="16"/>
      <w:szCs w:val="16"/>
    </w:rPr>
  </w:style>
  <w:style w:type="character" w:customStyle="1" w:styleId="apple-converted-space">
    <w:name w:val="apple-converted-space"/>
    <w:basedOn w:val="DefaultParagraphFont"/>
    <w:rsid w:val="00F31D45"/>
  </w:style>
  <w:style w:type="table" w:styleId="TableGrid">
    <w:name w:val="Table Grid"/>
    <w:basedOn w:val="TableNormal"/>
    <w:uiPriority w:val="59"/>
    <w:rsid w:val="008E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76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2571</TotalTime>
  <Pages>10</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 Ramaswamy</dc:creator>
  <cp:lastModifiedBy>Vijayan Ramaswamy</cp:lastModifiedBy>
  <cp:revision>29</cp:revision>
  <dcterms:created xsi:type="dcterms:W3CDTF">2016-04-05T12:23:00Z</dcterms:created>
  <dcterms:modified xsi:type="dcterms:W3CDTF">2016-04-12T12:59:00Z</dcterms:modified>
</cp:coreProperties>
</file>