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9B" w:rsidRPr="0043257A" w:rsidRDefault="00864BF2" w:rsidP="00432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7A">
        <w:rPr>
          <w:rFonts w:ascii="Times New Roman" w:hAnsi="Times New Roman" w:cs="Times New Roman"/>
          <w:b/>
          <w:sz w:val="24"/>
          <w:szCs w:val="24"/>
        </w:rPr>
        <w:t>Methods:</w:t>
      </w:r>
    </w:p>
    <w:p w:rsidR="008F0246" w:rsidRPr="0043257A" w:rsidRDefault="008F0246" w:rsidP="008F02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F0246" w:rsidRPr="0043257A" w:rsidRDefault="0043257A" w:rsidP="008F02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3257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7018A" w:rsidRPr="0043257A">
        <w:rPr>
          <w:rFonts w:ascii="Times New Roman" w:hAnsi="Times New Roman" w:cs="Times New Roman"/>
          <w:b/>
          <w:sz w:val="24"/>
          <w:szCs w:val="24"/>
        </w:rPr>
        <w:t>Recombinant expression and purification of human Sirt3 (residues 118-399):</w:t>
      </w:r>
    </w:p>
    <w:p w:rsidR="0017018A" w:rsidRPr="0043257A" w:rsidRDefault="0017018A" w:rsidP="008F02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7018A" w:rsidRDefault="0017018A" w:rsidP="008F024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3257A">
        <w:rPr>
          <w:rFonts w:ascii="Times New Roman" w:hAnsi="Times New Roman" w:cs="Times New Roman"/>
          <w:sz w:val="24"/>
          <w:szCs w:val="24"/>
        </w:rPr>
        <w:t>A fragment of the human Sirt3 gene</w:t>
      </w:r>
      <w:r w:rsidR="00BB1159" w:rsidRPr="0043257A">
        <w:rPr>
          <w:rFonts w:ascii="Times New Roman" w:hAnsi="Times New Roman" w:cs="Times New Roman"/>
          <w:sz w:val="24"/>
          <w:szCs w:val="24"/>
        </w:rPr>
        <w:t xml:space="preserve"> (corresponding to residues 118-399) was cloned into a pET-21b</w:t>
      </w:r>
      <w:r w:rsidR="00241419">
        <w:rPr>
          <w:rFonts w:ascii="Times New Roman" w:hAnsi="Times New Roman" w:cs="Times New Roman"/>
          <w:sz w:val="24"/>
          <w:szCs w:val="24"/>
        </w:rPr>
        <w:t xml:space="preserve"> </w:t>
      </w:r>
      <w:r w:rsidR="00BB1159" w:rsidRPr="0043257A">
        <w:rPr>
          <w:rFonts w:ascii="Times New Roman" w:hAnsi="Times New Roman" w:cs="Times New Roman"/>
          <w:sz w:val="24"/>
          <w:szCs w:val="24"/>
        </w:rPr>
        <w:t>(+) v</w:t>
      </w:r>
      <w:r w:rsidR="00110550" w:rsidRPr="0043257A">
        <w:rPr>
          <w:rFonts w:ascii="Times New Roman" w:hAnsi="Times New Roman" w:cs="Times New Roman"/>
          <w:sz w:val="24"/>
          <w:szCs w:val="24"/>
        </w:rPr>
        <w:t>ector (</w:t>
      </w:r>
      <w:proofErr w:type="spellStart"/>
      <w:r w:rsidR="00110550" w:rsidRPr="0043257A">
        <w:rPr>
          <w:rFonts w:ascii="Times New Roman" w:hAnsi="Times New Roman" w:cs="Times New Roman"/>
          <w:sz w:val="24"/>
          <w:szCs w:val="24"/>
        </w:rPr>
        <w:t>Novagen</w:t>
      </w:r>
      <w:proofErr w:type="spellEnd"/>
      <w:r w:rsidR="007D25E0" w:rsidRPr="00432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25E0" w:rsidRPr="0043257A">
        <w:rPr>
          <w:rFonts w:ascii="Times New Roman" w:hAnsi="Times New Roman" w:cs="Times New Roman"/>
          <w:sz w:val="24"/>
          <w:szCs w:val="24"/>
        </w:rPr>
        <w:t>Genscript</w:t>
      </w:r>
      <w:proofErr w:type="spellEnd"/>
      <w:r w:rsidR="007D25E0" w:rsidRPr="0043257A">
        <w:rPr>
          <w:rFonts w:ascii="Times New Roman" w:hAnsi="Times New Roman" w:cs="Times New Roman"/>
          <w:sz w:val="24"/>
          <w:szCs w:val="24"/>
        </w:rPr>
        <w:t xml:space="preserve"> USA</w:t>
      </w:r>
      <w:r w:rsidR="00110550" w:rsidRPr="0043257A">
        <w:rPr>
          <w:rFonts w:ascii="Times New Roman" w:hAnsi="Times New Roman" w:cs="Times New Roman"/>
          <w:sz w:val="24"/>
          <w:szCs w:val="24"/>
        </w:rPr>
        <w:t xml:space="preserve">), resulting </w:t>
      </w:r>
      <w:r w:rsidR="00BB1159" w:rsidRPr="0043257A">
        <w:rPr>
          <w:rFonts w:ascii="Times New Roman" w:hAnsi="Times New Roman" w:cs="Times New Roman"/>
          <w:sz w:val="24"/>
          <w:szCs w:val="24"/>
        </w:rPr>
        <w:t>in an N-terminal 6x His tag a</w:t>
      </w:r>
      <w:r w:rsidR="00BB1159" w:rsidRPr="0043257A">
        <w:rPr>
          <w:rFonts w:ascii="Times New Roman" w:hAnsi="Times New Roman" w:cs="Times New Roman"/>
          <w:sz w:val="24"/>
          <w:szCs w:val="24"/>
        </w:rPr>
        <w:t>nd a TEV protease cleavage site upstream of the Sirt3 gene.</w:t>
      </w:r>
      <w:r w:rsidR="00110550" w:rsidRPr="0043257A">
        <w:rPr>
          <w:rFonts w:ascii="Times New Roman" w:hAnsi="Times New Roman" w:cs="Times New Roman"/>
          <w:sz w:val="24"/>
          <w:szCs w:val="24"/>
        </w:rPr>
        <w:t xml:space="preserve"> </w:t>
      </w:r>
      <w:r w:rsidR="00090C67" w:rsidRPr="0043257A">
        <w:rPr>
          <w:rFonts w:ascii="Times New Roman" w:hAnsi="Times New Roman" w:cs="Times New Roman"/>
          <w:sz w:val="24"/>
          <w:szCs w:val="24"/>
        </w:rPr>
        <w:t xml:space="preserve">Proteins were expressed in </w:t>
      </w:r>
      <w:r w:rsidR="00090C67" w:rsidRPr="0043257A">
        <w:rPr>
          <w:rFonts w:ascii="Times New Roman" w:hAnsi="Times New Roman" w:cs="Times New Roman"/>
          <w:i/>
          <w:sz w:val="24"/>
          <w:szCs w:val="24"/>
        </w:rPr>
        <w:t>E. coli</w:t>
      </w:r>
      <w:r w:rsidR="00AF7223" w:rsidRPr="0043257A">
        <w:rPr>
          <w:rFonts w:ascii="Times New Roman" w:hAnsi="Times New Roman" w:cs="Times New Roman"/>
          <w:sz w:val="24"/>
          <w:szCs w:val="24"/>
        </w:rPr>
        <w:t xml:space="preserve"> </w:t>
      </w:r>
      <w:r w:rsidR="00090C67" w:rsidRPr="0043257A">
        <w:rPr>
          <w:rFonts w:ascii="Times New Roman" w:hAnsi="Times New Roman" w:cs="Times New Roman"/>
          <w:sz w:val="24"/>
          <w:szCs w:val="24"/>
        </w:rPr>
        <w:t>Rosetta 2</w:t>
      </w:r>
      <w:r w:rsidR="00090C67" w:rsidRPr="0043257A">
        <w:rPr>
          <w:rFonts w:ascii="Times New Roman" w:hAnsi="Times New Roman" w:cs="Times New Roman"/>
          <w:sz w:val="24"/>
          <w:szCs w:val="24"/>
        </w:rPr>
        <w:t xml:space="preserve"> </w:t>
      </w:r>
      <w:r w:rsidR="00AF7223" w:rsidRPr="0043257A">
        <w:rPr>
          <w:rFonts w:ascii="Times New Roman" w:hAnsi="Times New Roman" w:cs="Times New Roman"/>
          <w:sz w:val="24"/>
          <w:szCs w:val="24"/>
        </w:rPr>
        <w:t xml:space="preserve">(DE3) </w:t>
      </w:r>
      <w:r w:rsidR="00090C67" w:rsidRPr="0043257A">
        <w:rPr>
          <w:rFonts w:ascii="Times New Roman" w:hAnsi="Times New Roman" w:cs="Times New Roman"/>
          <w:sz w:val="24"/>
          <w:szCs w:val="24"/>
        </w:rPr>
        <w:t>cells</w:t>
      </w:r>
      <w:r w:rsidR="00AF7223" w:rsidRPr="004325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F7223" w:rsidRPr="0043257A">
        <w:rPr>
          <w:rFonts w:ascii="Times New Roman" w:hAnsi="Times New Roman" w:cs="Times New Roman"/>
          <w:sz w:val="24"/>
          <w:szCs w:val="24"/>
        </w:rPr>
        <w:t>Novagen</w:t>
      </w:r>
      <w:proofErr w:type="spellEnd"/>
      <w:r w:rsidR="00AF7223" w:rsidRPr="0043257A">
        <w:rPr>
          <w:rFonts w:ascii="Times New Roman" w:hAnsi="Times New Roman" w:cs="Times New Roman"/>
          <w:sz w:val="24"/>
          <w:szCs w:val="24"/>
        </w:rPr>
        <w:t>)</w:t>
      </w:r>
      <w:r w:rsidR="004A4F92" w:rsidRPr="0043257A">
        <w:rPr>
          <w:rFonts w:ascii="Times New Roman" w:hAnsi="Times New Roman" w:cs="Times New Roman"/>
          <w:sz w:val="24"/>
          <w:szCs w:val="24"/>
        </w:rPr>
        <w:t xml:space="preserve">. Cells were cultured at 37 °C, 250 rpm, </w:t>
      </w:r>
      <w:r w:rsidR="00090C67" w:rsidRPr="0043257A">
        <w:rPr>
          <w:rFonts w:ascii="Times New Roman" w:hAnsi="Times New Roman" w:cs="Times New Roman"/>
          <w:sz w:val="24"/>
          <w:szCs w:val="24"/>
        </w:rPr>
        <w:t>to an OD</w:t>
      </w:r>
      <w:r w:rsidR="00090C67" w:rsidRPr="0043257A">
        <w:rPr>
          <w:rFonts w:ascii="Times New Roman" w:hAnsi="Times New Roman" w:cs="Times New Roman"/>
          <w:sz w:val="24"/>
          <w:szCs w:val="24"/>
        </w:rPr>
        <w:t xml:space="preserve"> </w:t>
      </w:r>
      <w:r w:rsidR="00090C67" w:rsidRPr="0043257A">
        <w:rPr>
          <w:rFonts w:ascii="Times New Roman" w:hAnsi="Times New Roman" w:cs="Times New Roman"/>
          <w:sz w:val="24"/>
          <w:szCs w:val="24"/>
        </w:rPr>
        <w:t>600</w:t>
      </w:r>
      <w:r w:rsidR="00090C67" w:rsidRPr="0043257A">
        <w:rPr>
          <w:rFonts w:ascii="Times New Roman" w:hAnsi="Times New Roman" w:cs="Times New Roman"/>
          <w:sz w:val="24"/>
          <w:szCs w:val="24"/>
        </w:rPr>
        <w:t xml:space="preserve"> nm</w:t>
      </w:r>
      <w:r w:rsidR="00090C67" w:rsidRPr="0043257A">
        <w:rPr>
          <w:rFonts w:ascii="Times New Roman" w:hAnsi="Times New Roman" w:cs="Times New Roman"/>
          <w:sz w:val="24"/>
          <w:szCs w:val="24"/>
        </w:rPr>
        <w:t xml:space="preserve"> of</w:t>
      </w:r>
      <w:r w:rsidR="00090C67" w:rsidRPr="0043257A">
        <w:rPr>
          <w:rFonts w:ascii="Times New Roman" w:hAnsi="Times New Roman" w:cs="Times New Roman"/>
          <w:sz w:val="24"/>
          <w:szCs w:val="24"/>
        </w:rPr>
        <w:t xml:space="preserve"> 0.3 and growth was continued at 30 </w:t>
      </w:r>
      <w:r w:rsidR="00090C67" w:rsidRPr="0043257A">
        <w:rPr>
          <w:rFonts w:ascii="Times New Roman" w:hAnsi="Times New Roman" w:cs="Times New Roman"/>
          <w:sz w:val="24"/>
          <w:szCs w:val="24"/>
        </w:rPr>
        <w:t>°C</w:t>
      </w:r>
      <w:r w:rsidR="004A4F92" w:rsidRPr="0043257A">
        <w:rPr>
          <w:rFonts w:ascii="Times New Roman" w:hAnsi="Times New Roman" w:cs="Times New Roman"/>
          <w:sz w:val="24"/>
          <w:szCs w:val="24"/>
        </w:rPr>
        <w:t xml:space="preserve"> to an OD 600 nm of 0.6. Sirt3 (118-399) over</w:t>
      </w:r>
      <w:r w:rsidR="00090C67" w:rsidRPr="0043257A">
        <w:rPr>
          <w:rFonts w:ascii="Times New Roman" w:hAnsi="Times New Roman" w:cs="Times New Roman"/>
          <w:sz w:val="24"/>
          <w:szCs w:val="24"/>
        </w:rPr>
        <w:t xml:space="preserve">expression </w:t>
      </w:r>
      <w:r w:rsidR="004A4F92" w:rsidRPr="0043257A">
        <w:rPr>
          <w:rFonts w:ascii="Times New Roman" w:hAnsi="Times New Roman" w:cs="Times New Roman"/>
          <w:sz w:val="24"/>
          <w:szCs w:val="24"/>
        </w:rPr>
        <w:t xml:space="preserve">was induced by equilibrating the culture to 18 </w:t>
      </w:r>
      <w:r w:rsidR="004A4F92" w:rsidRPr="0043257A">
        <w:rPr>
          <w:rFonts w:ascii="Times New Roman" w:hAnsi="Times New Roman" w:cs="Times New Roman"/>
          <w:sz w:val="24"/>
          <w:szCs w:val="24"/>
        </w:rPr>
        <w:t>°C</w:t>
      </w:r>
      <w:r w:rsidR="004A4F92" w:rsidRPr="0043257A">
        <w:rPr>
          <w:rFonts w:ascii="Times New Roman" w:hAnsi="Times New Roman" w:cs="Times New Roman"/>
          <w:sz w:val="24"/>
          <w:szCs w:val="24"/>
        </w:rPr>
        <w:t xml:space="preserve"> and addition of 0.3</w:t>
      </w:r>
      <w:r w:rsidR="00090C67" w:rsidRPr="0043257A">
        <w:rPr>
          <w:rFonts w:ascii="Times New Roman" w:hAnsi="Times New Roman" w:cs="Times New Roman"/>
          <w:sz w:val="24"/>
          <w:szCs w:val="24"/>
        </w:rPr>
        <w:t xml:space="preserve"> mM </w:t>
      </w:r>
      <w:proofErr w:type="spellStart"/>
      <w:r w:rsidR="00090C67" w:rsidRPr="0043257A">
        <w:rPr>
          <w:rFonts w:ascii="Times New Roman" w:hAnsi="Times New Roman" w:cs="Times New Roman"/>
          <w:sz w:val="24"/>
          <w:szCs w:val="24"/>
        </w:rPr>
        <w:t>isoprop</w:t>
      </w:r>
      <w:r w:rsidR="004A4F92" w:rsidRPr="0043257A">
        <w:rPr>
          <w:rFonts w:ascii="Times New Roman" w:hAnsi="Times New Roman" w:cs="Times New Roman"/>
          <w:sz w:val="24"/>
          <w:szCs w:val="24"/>
        </w:rPr>
        <w:t>ylthiogalactopyranoside</w:t>
      </w:r>
      <w:proofErr w:type="spellEnd"/>
      <w:r w:rsidR="004A4F92" w:rsidRPr="0043257A">
        <w:rPr>
          <w:rFonts w:ascii="Times New Roman" w:hAnsi="Times New Roman" w:cs="Times New Roman"/>
          <w:sz w:val="24"/>
          <w:szCs w:val="24"/>
        </w:rPr>
        <w:t xml:space="preserve"> (IPTG). Post induction, the cell growth was continued at 18 </w:t>
      </w:r>
      <w:r w:rsidR="004A4F92" w:rsidRPr="0043257A">
        <w:rPr>
          <w:rFonts w:ascii="Times New Roman" w:hAnsi="Times New Roman" w:cs="Times New Roman"/>
          <w:sz w:val="24"/>
          <w:szCs w:val="24"/>
        </w:rPr>
        <w:t>°C</w:t>
      </w:r>
      <w:r w:rsidR="004A4F92" w:rsidRPr="0043257A">
        <w:rPr>
          <w:rFonts w:ascii="Times New Roman" w:hAnsi="Times New Roman" w:cs="Times New Roman"/>
          <w:sz w:val="24"/>
          <w:szCs w:val="24"/>
        </w:rPr>
        <w:t xml:space="preserve"> for 24 hrs. </w:t>
      </w:r>
      <w:r w:rsidR="00090C67" w:rsidRPr="0043257A">
        <w:rPr>
          <w:rFonts w:ascii="Times New Roman" w:hAnsi="Times New Roman" w:cs="Times New Roman"/>
          <w:sz w:val="24"/>
          <w:szCs w:val="24"/>
        </w:rPr>
        <w:t>Cells were harvested by centrifugation, resuspended in lysis buffer (</w:t>
      </w:r>
      <w:r w:rsidR="006647E4" w:rsidRPr="0043257A">
        <w:rPr>
          <w:rFonts w:ascii="Times New Roman" w:hAnsi="Times New Roman" w:cs="Times New Roman"/>
          <w:sz w:val="24"/>
          <w:szCs w:val="24"/>
        </w:rPr>
        <w:t>25 mM HEPES-</w:t>
      </w:r>
      <w:proofErr w:type="spellStart"/>
      <w:r w:rsidR="006647E4" w:rsidRPr="0043257A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6647E4" w:rsidRPr="0043257A">
        <w:rPr>
          <w:rFonts w:ascii="Times New Roman" w:hAnsi="Times New Roman" w:cs="Times New Roman"/>
          <w:sz w:val="24"/>
          <w:szCs w:val="24"/>
        </w:rPr>
        <w:t>, 500 mM NaCl, 5 mM 2-mercaptoethanol, 5 mM imidazole,</w:t>
      </w:r>
      <w:r w:rsidR="006C0B6B" w:rsidRPr="0043257A">
        <w:rPr>
          <w:rFonts w:ascii="Times New Roman" w:hAnsi="Times New Roman" w:cs="Times New Roman"/>
          <w:sz w:val="24"/>
          <w:szCs w:val="24"/>
        </w:rPr>
        <w:t xml:space="preserve"> 5 mM MgCl</w:t>
      </w:r>
      <w:r w:rsidR="006C0B6B" w:rsidRPr="004325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C0B6B" w:rsidRPr="0043257A">
        <w:rPr>
          <w:rFonts w:ascii="Times New Roman" w:hAnsi="Times New Roman" w:cs="Times New Roman"/>
          <w:sz w:val="24"/>
          <w:szCs w:val="24"/>
        </w:rPr>
        <w:t>, 5 mM adenosine triphosphate,</w:t>
      </w:r>
      <w:r w:rsidR="006647E4" w:rsidRPr="0043257A">
        <w:rPr>
          <w:rFonts w:ascii="Times New Roman" w:hAnsi="Times New Roman" w:cs="Times New Roman"/>
          <w:sz w:val="24"/>
          <w:szCs w:val="24"/>
        </w:rPr>
        <w:t xml:space="preserve"> 5% glycerol, pH 7.5) supplemented with 0.1</w:t>
      </w:r>
      <w:r w:rsidR="00090C67" w:rsidRPr="0043257A">
        <w:rPr>
          <w:rFonts w:ascii="Times New Roman" w:hAnsi="Times New Roman" w:cs="Times New Roman"/>
          <w:sz w:val="24"/>
          <w:szCs w:val="24"/>
        </w:rPr>
        <w:t xml:space="preserve"> mM </w:t>
      </w:r>
      <w:proofErr w:type="spellStart"/>
      <w:r w:rsidR="00090C67" w:rsidRPr="0043257A">
        <w:rPr>
          <w:rFonts w:ascii="Times New Roman" w:hAnsi="Times New Roman" w:cs="Times New Roman"/>
          <w:sz w:val="24"/>
          <w:szCs w:val="24"/>
        </w:rPr>
        <w:t>phenylmethylsulfonylfluorid</w:t>
      </w:r>
      <w:r w:rsidR="006647E4" w:rsidRPr="0043257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90C67" w:rsidRPr="0043257A">
        <w:rPr>
          <w:rFonts w:ascii="Times New Roman" w:hAnsi="Times New Roman" w:cs="Times New Roman"/>
          <w:sz w:val="24"/>
          <w:szCs w:val="24"/>
        </w:rPr>
        <w:t xml:space="preserve"> (</w:t>
      </w:r>
      <w:r w:rsidR="006647E4" w:rsidRPr="0043257A">
        <w:rPr>
          <w:rFonts w:ascii="Times New Roman" w:hAnsi="Times New Roman" w:cs="Times New Roman"/>
          <w:sz w:val="24"/>
          <w:szCs w:val="24"/>
        </w:rPr>
        <w:t>PMSF) and 1 mg/ml lysozyme. The homogenized cells were lysed by</w:t>
      </w:r>
      <w:r w:rsidR="0043257A" w:rsidRPr="0043257A">
        <w:rPr>
          <w:rFonts w:ascii="Times New Roman" w:hAnsi="Times New Roman" w:cs="Times New Roman"/>
          <w:sz w:val="24"/>
          <w:szCs w:val="24"/>
        </w:rPr>
        <w:t xml:space="preserve"> stirring</w:t>
      </w:r>
      <w:r w:rsidR="006647E4" w:rsidRPr="0043257A">
        <w:rPr>
          <w:rFonts w:ascii="Times New Roman" w:hAnsi="Times New Roman" w:cs="Times New Roman"/>
          <w:sz w:val="24"/>
          <w:szCs w:val="24"/>
        </w:rPr>
        <w:t xml:space="preserve"> gently at 4 </w:t>
      </w:r>
      <w:r w:rsidR="006647E4" w:rsidRPr="0043257A">
        <w:rPr>
          <w:rFonts w:ascii="Times New Roman" w:hAnsi="Times New Roman" w:cs="Times New Roman"/>
          <w:sz w:val="24"/>
          <w:szCs w:val="24"/>
        </w:rPr>
        <w:t>°C</w:t>
      </w:r>
      <w:r w:rsidR="006647E4" w:rsidRPr="0043257A">
        <w:rPr>
          <w:rFonts w:ascii="Times New Roman" w:hAnsi="Times New Roman" w:cs="Times New Roman"/>
          <w:sz w:val="24"/>
          <w:szCs w:val="24"/>
        </w:rPr>
        <w:t xml:space="preserve"> for 30 min, following which they were sonicated. The cell</w:t>
      </w:r>
      <w:r w:rsidR="007A2FB9">
        <w:rPr>
          <w:rFonts w:ascii="Times New Roman" w:hAnsi="Times New Roman" w:cs="Times New Roman"/>
          <w:sz w:val="24"/>
          <w:szCs w:val="24"/>
        </w:rPr>
        <w:t xml:space="preserve"> lysate was centrifuged at 14,000 ×</w:t>
      </w:r>
      <w:r w:rsidR="006647E4" w:rsidRPr="0043257A">
        <w:rPr>
          <w:rFonts w:ascii="Times New Roman" w:hAnsi="Times New Roman" w:cs="Times New Roman"/>
          <w:sz w:val="24"/>
          <w:szCs w:val="24"/>
        </w:rPr>
        <w:t xml:space="preserve"> </w:t>
      </w:r>
      <w:r w:rsidR="006647E4" w:rsidRPr="0043257A">
        <w:rPr>
          <w:rFonts w:ascii="Times New Roman" w:hAnsi="Times New Roman" w:cs="Times New Roman"/>
          <w:i/>
          <w:sz w:val="24"/>
          <w:szCs w:val="24"/>
        </w:rPr>
        <w:t>g</w:t>
      </w:r>
      <w:r w:rsidR="006647E4" w:rsidRPr="0043257A">
        <w:rPr>
          <w:rFonts w:ascii="Times New Roman" w:hAnsi="Times New Roman" w:cs="Times New Roman"/>
          <w:sz w:val="24"/>
          <w:szCs w:val="24"/>
        </w:rPr>
        <w:t xml:space="preserve"> at 4 </w:t>
      </w:r>
      <w:r w:rsidR="006647E4" w:rsidRPr="0043257A">
        <w:rPr>
          <w:rFonts w:ascii="Times New Roman" w:hAnsi="Times New Roman" w:cs="Times New Roman"/>
          <w:sz w:val="24"/>
          <w:szCs w:val="24"/>
        </w:rPr>
        <w:t>°C</w:t>
      </w:r>
      <w:r w:rsidR="006647E4" w:rsidRPr="0043257A">
        <w:rPr>
          <w:rFonts w:ascii="Times New Roman" w:hAnsi="Times New Roman" w:cs="Times New Roman"/>
          <w:sz w:val="24"/>
          <w:szCs w:val="24"/>
        </w:rPr>
        <w:t xml:space="preserve"> for 25 min and the supernatant was loaded on to a 5 ml His-trap column</w:t>
      </w:r>
      <w:r w:rsidR="007D25E0" w:rsidRPr="0043257A">
        <w:rPr>
          <w:rFonts w:ascii="Times New Roman" w:hAnsi="Times New Roman" w:cs="Times New Roman"/>
          <w:sz w:val="24"/>
          <w:szCs w:val="24"/>
        </w:rPr>
        <w:t xml:space="preserve"> (GE Healthcare)</w:t>
      </w:r>
      <w:r w:rsidR="006647E4" w:rsidRPr="0043257A">
        <w:rPr>
          <w:rFonts w:ascii="Times New Roman" w:hAnsi="Times New Roman" w:cs="Times New Roman"/>
          <w:sz w:val="24"/>
          <w:szCs w:val="24"/>
        </w:rPr>
        <w:t>, attached to an AKTA pure FPLC system</w:t>
      </w:r>
      <w:r w:rsidR="006C0B6B" w:rsidRPr="0043257A">
        <w:rPr>
          <w:rFonts w:ascii="Times New Roman" w:hAnsi="Times New Roman" w:cs="Times New Roman"/>
          <w:sz w:val="24"/>
          <w:szCs w:val="24"/>
        </w:rPr>
        <w:t xml:space="preserve"> (GE Healthcare), </w:t>
      </w:r>
      <w:r w:rsidR="006647E4" w:rsidRPr="0043257A">
        <w:rPr>
          <w:rFonts w:ascii="Times New Roman" w:hAnsi="Times New Roman" w:cs="Times New Roman"/>
          <w:sz w:val="24"/>
          <w:szCs w:val="24"/>
        </w:rPr>
        <w:t>pre-equilibrated with equilibration buffer</w:t>
      </w:r>
      <w:r w:rsidR="006C0B6B" w:rsidRPr="0043257A">
        <w:rPr>
          <w:rFonts w:ascii="Times New Roman" w:hAnsi="Times New Roman" w:cs="Times New Roman"/>
          <w:sz w:val="24"/>
          <w:szCs w:val="24"/>
        </w:rPr>
        <w:t xml:space="preserve"> (lysis buffer with 20 mM imidazole, pH 7.5). The column was washed with 10 column volumes of wash buffer (lysis buffer with 75 mM imidazole, pH 7.5) and Sirt3 (118-399) was eluted using a linear gradient of wash buffer and elution buffer (lysis buffer with 500 mM imidazole, pH 7.5). The eluted protein fractions were pooled </w:t>
      </w:r>
      <w:r w:rsidR="00B311A1" w:rsidRPr="0043257A">
        <w:rPr>
          <w:rFonts w:ascii="Times New Roman" w:hAnsi="Times New Roman" w:cs="Times New Roman"/>
          <w:sz w:val="24"/>
          <w:szCs w:val="24"/>
        </w:rPr>
        <w:t xml:space="preserve">and dialyzed into lysis buffer, overnight, at 4 </w:t>
      </w:r>
      <w:r w:rsidR="00B311A1" w:rsidRPr="0043257A">
        <w:rPr>
          <w:rFonts w:ascii="Times New Roman" w:hAnsi="Times New Roman" w:cs="Times New Roman"/>
          <w:sz w:val="24"/>
          <w:szCs w:val="24"/>
        </w:rPr>
        <w:t>°C</w:t>
      </w:r>
      <w:r w:rsidR="00B311A1" w:rsidRPr="0043257A">
        <w:rPr>
          <w:rFonts w:ascii="Times New Roman" w:hAnsi="Times New Roman" w:cs="Times New Roman"/>
          <w:sz w:val="24"/>
          <w:szCs w:val="24"/>
        </w:rPr>
        <w:t xml:space="preserve">. The dialyzed sample was loaded on to the His-trap column and subjected to a second round of purification using the above method. Eluted fractions were checked by SDS-PAGE and pure fractions were pooled together and dialyzed overnight at 4 </w:t>
      </w:r>
      <w:r w:rsidR="00B311A1" w:rsidRPr="0043257A">
        <w:rPr>
          <w:rFonts w:ascii="Times New Roman" w:hAnsi="Times New Roman" w:cs="Times New Roman"/>
          <w:sz w:val="24"/>
          <w:szCs w:val="24"/>
        </w:rPr>
        <w:t>°C</w:t>
      </w:r>
      <w:r w:rsidR="00B311A1" w:rsidRPr="0043257A">
        <w:rPr>
          <w:rFonts w:ascii="Times New Roman" w:hAnsi="Times New Roman" w:cs="Times New Roman"/>
          <w:sz w:val="24"/>
          <w:szCs w:val="24"/>
        </w:rPr>
        <w:t xml:space="preserve"> into dialysis buffer (</w:t>
      </w:r>
      <w:r w:rsidR="008F6C1D" w:rsidRPr="0043257A">
        <w:rPr>
          <w:rFonts w:ascii="Times New Roman" w:hAnsi="Times New Roman" w:cs="Times New Roman"/>
          <w:sz w:val="24"/>
          <w:szCs w:val="24"/>
        </w:rPr>
        <w:t xml:space="preserve">25 mM Tris-HCl, 100 mM NaCl, 5 mM </w:t>
      </w:r>
      <w:proofErr w:type="spellStart"/>
      <w:r w:rsidR="008F6C1D" w:rsidRPr="0043257A">
        <w:rPr>
          <w:rFonts w:ascii="Times New Roman" w:hAnsi="Times New Roman" w:cs="Times New Roman"/>
          <w:sz w:val="24"/>
          <w:szCs w:val="24"/>
        </w:rPr>
        <w:t>dithiothreitol</w:t>
      </w:r>
      <w:proofErr w:type="spellEnd"/>
      <w:r w:rsidR="008F6C1D" w:rsidRPr="0043257A">
        <w:rPr>
          <w:rFonts w:ascii="Times New Roman" w:hAnsi="Times New Roman" w:cs="Times New Roman"/>
          <w:sz w:val="24"/>
          <w:szCs w:val="24"/>
        </w:rPr>
        <w:t xml:space="preserve">, 10% glycerol, pH 7.5). Purified Sirt3 (118-399) aliquots were stored in – 80 </w:t>
      </w:r>
      <w:r w:rsidR="008F6C1D" w:rsidRPr="0043257A">
        <w:rPr>
          <w:rFonts w:ascii="Times New Roman" w:hAnsi="Times New Roman" w:cs="Times New Roman"/>
          <w:sz w:val="24"/>
          <w:szCs w:val="24"/>
        </w:rPr>
        <w:t>°C</w:t>
      </w:r>
      <w:r w:rsidR="008F6C1D" w:rsidRPr="0043257A">
        <w:rPr>
          <w:rFonts w:ascii="Times New Roman" w:hAnsi="Times New Roman" w:cs="Times New Roman"/>
          <w:sz w:val="24"/>
          <w:szCs w:val="24"/>
        </w:rPr>
        <w:t xml:space="preserve"> till further use.</w:t>
      </w:r>
    </w:p>
    <w:p w:rsidR="0043257A" w:rsidRDefault="0043257A" w:rsidP="008F02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257A" w:rsidRDefault="0043257A" w:rsidP="008F02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257A" w:rsidRDefault="0043257A" w:rsidP="008F02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3257A">
        <w:rPr>
          <w:rFonts w:ascii="Times New Roman" w:hAnsi="Times New Roman" w:cs="Times New Roman"/>
          <w:b/>
          <w:sz w:val="24"/>
          <w:szCs w:val="24"/>
        </w:rPr>
        <w:t xml:space="preserve">2. Dynamic light scattering (DLS): </w:t>
      </w:r>
    </w:p>
    <w:p w:rsidR="0043257A" w:rsidRDefault="0043257A" w:rsidP="008F02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257A" w:rsidRDefault="00E90E6E" w:rsidP="00C456B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90E6E">
        <w:rPr>
          <w:rFonts w:ascii="Times New Roman" w:hAnsi="Times New Roman" w:cs="Times New Roman"/>
          <w:sz w:val="24"/>
          <w:szCs w:val="24"/>
        </w:rPr>
        <w:t>Data were collected a</w:t>
      </w:r>
      <w:r>
        <w:rPr>
          <w:rFonts w:ascii="Times New Roman" w:hAnsi="Times New Roman" w:cs="Times New Roman"/>
          <w:sz w:val="24"/>
          <w:szCs w:val="24"/>
        </w:rPr>
        <w:t xml:space="preserve">t a regulated temperature of 25 </w:t>
      </w:r>
      <w:r w:rsidRPr="00E90E6E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 using a </w:t>
      </w:r>
      <w:proofErr w:type="spellStart"/>
      <w:r>
        <w:rPr>
          <w:rFonts w:ascii="Times New Roman" w:hAnsi="Times New Roman" w:cs="Times New Roman"/>
          <w:sz w:val="24"/>
          <w:szCs w:val="24"/>
        </w:rPr>
        <w:t>Dynapro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E6E">
        <w:rPr>
          <w:rFonts w:ascii="Times New Roman" w:hAnsi="Times New Roman" w:cs="Times New Roman"/>
          <w:sz w:val="24"/>
          <w:szCs w:val="24"/>
        </w:rPr>
        <w:t>Nanostar</w:t>
      </w:r>
      <w:proofErr w:type="spellEnd"/>
      <w:r w:rsidRPr="00E90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90E6E">
        <w:rPr>
          <w:rFonts w:ascii="Times New Roman" w:hAnsi="Times New Roman" w:cs="Times New Roman"/>
          <w:sz w:val="24"/>
          <w:szCs w:val="24"/>
        </w:rPr>
        <w:t>model WDPN-08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Wyatt Technology</w:t>
      </w:r>
      <w:r w:rsidR="00707D0C">
        <w:rPr>
          <w:rFonts w:ascii="Times New Roman" w:hAnsi="Times New Roman" w:cs="Times New Roman"/>
          <w:sz w:val="24"/>
          <w:szCs w:val="24"/>
        </w:rPr>
        <w:t xml:space="preserve">, </w:t>
      </w:r>
      <w:r w:rsidR="00707D0C" w:rsidRPr="00707D0C">
        <w:rPr>
          <w:rFonts w:ascii="Times New Roman" w:hAnsi="Times New Roman" w:cs="Times New Roman"/>
          <w:sz w:val="24"/>
          <w:szCs w:val="24"/>
        </w:rPr>
        <w:t>Alliance Protein Laboratories, Inc.</w:t>
      </w:r>
      <w:r w:rsidR="00707D0C">
        <w:rPr>
          <w:rFonts w:ascii="Times New Roman" w:hAnsi="Times New Roman" w:cs="Times New Roman"/>
          <w:sz w:val="24"/>
          <w:szCs w:val="24"/>
        </w:rPr>
        <w:t>, USA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0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using a 1 µl</w:t>
      </w:r>
      <w:r w:rsidRPr="00E90E6E">
        <w:rPr>
          <w:rFonts w:ascii="Times New Roman" w:hAnsi="Times New Roman" w:cs="Times New Roman"/>
          <w:sz w:val="24"/>
          <w:szCs w:val="24"/>
        </w:rPr>
        <w:t xml:space="preserve"> quartz scattering cell.</w:t>
      </w:r>
      <w:r w:rsidR="007A2FB9">
        <w:rPr>
          <w:rFonts w:ascii="Times New Roman" w:hAnsi="Times New Roman" w:cs="Times New Roman"/>
          <w:sz w:val="24"/>
          <w:szCs w:val="24"/>
        </w:rPr>
        <w:t xml:space="preserve"> Prior to use, the samples were centrifuged at 10,000 × </w:t>
      </w:r>
      <w:r w:rsidR="007A2FB9" w:rsidRPr="007A2FB9">
        <w:rPr>
          <w:rFonts w:ascii="Times New Roman" w:hAnsi="Times New Roman" w:cs="Times New Roman"/>
          <w:i/>
          <w:sz w:val="24"/>
          <w:szCs w:val="24"/>
        </w:rPr>
        <w:t>g</w:t>
      </w:r>
      <w:r w:rsidR="00534442">
        <w:rPr>
          <w:rFonts w:ascii="Times New Roman" w:hAnsi="Times New Roman" w:cs="Times New Roman"/>
          <w:sz w:val="24"/>
          <w:szCs w:val="24"/>
        </w:rPr>
        <w:t xml:space="preserve"> </w:t>
      </w:r>
      <w:r w:rsidR="007A2FB9">
        <w:rPr>
          <w:rFonts w:ascii="Times New Roman" w:hAnsi="Times New Roman" w:cs="Times New Roman"/>
          <w:sz w:val="24"/>
          <w:szCs w:val="24"/>
        </w:rPr>
        <w:t xml:space="preserve">for 10 minutes. </w:t>
      </w:r>
      <w:r w:rsidR="00534442" w:rsidRPr="00534442">
        <w:rPr>
          <w:rFonts w:ascii="Times New Roman" w:hAnsi="Times New Roman" w:cs="Times New Roman"/>
          <w:sz w:val="24"/>
          <w:szCs w:val="24"/>
        </w:rPr>
        <w:t>Typically 25 ten-second data accumulations were recorded and av</w:t>
      </w:r>
      <w:r w:rsidR="00C456B5">
        <w:rPr>
          <w:rFonts w:ascii="Times New Roman" w:hAnsi="Times New Roman" w:cs="Times New Roman"/>
          <w:sz w:val="24"/>
          <w:szCs w:val="24"/>
        </w:rPr>
        <w:t xml:space="preserve">eraged to improve signal/noise. </w:t>
      </w:r>
      <w:r w:rsidR="00534442" w:rsidRPr="00C456B5">
        <w:rPr>
          <w:rFonts w:ascii="Times New Roman" w:hAnsi="Times New Roman" w:cs="Times New Roman"/>
          <w:sz w:val="24"/>
          <w:szCs w:val="24"/>
        </w:rPr>
        <w:t>The resulting data were analyzed with the Dynamics version 7.1.8.93 software provided by the manufacturer. Mean (</w:t>
      </w:r>
      <w:r w:rsidR="00534442" w:rsidRPr="00C456B5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534442" w:rsidRPr="00C456B5">
        <w:rPr>
          <w:rFonts w:ascii="Times New Roman" w:hAnsi="Times New Roman" w:cs="Times New Roman"/>
          <w:sz w:val="24"/>
          <w:szCs w:val="24"/>
        </w:rPr>
        <w:t xml:space="preserve">-average) sizes are based on the </w:t>
      </w:r>
      <w:proofErr w:type="spellStart"/>
      <w:r w:rsidR="00534442" w:rsidRPr="00C456B5">
        <w:rPr>
          <w:rFonts w:ascii="Times New Roman" w:hAnsi="Times New Roman" w:cs="Times New Roman"/>
          <w:sz w:val="24"/>
          <w:szCs w:val="24"/>
        </w:rPr>
        <w:t>cumulants</w:t>
      </w:r>
      <w:proofErr w:type="spellEnd"/>
      <w:r w:rsidR="00534442" w:rsidRPr="00C456B5">
        <w:rPr>
          <w:rFonts w:ascii="Times New Roman" w:hAnsi="Times New Roman" w:cs="Times New Roman"/>
          <w:sz w:val="24"/>
          <w:szCs w:val="24"/>
        </w:rPr>
        <w:t xml:space="preserve"> method. Size distributions were calculated using the </w:t>
      </w:r>
      <w:proofErr w:type="spellStart"/>
      <w:r w:rsidR="00534442" w:rsidRPr="00C456B5">
        <w:rPr>
          <w:rFonts w:ascii="Times New Roman" w:hAnsi="Times New Roman" w:cs="Times New Roman"/>
          <w:sz w:val="24"/>
          <w:szCs w:val="24"/>
        </w:rPr>
        <w:t>Dynals</w:t>
      </w:r>
      <w:proofErr w:type="spellEnd"/>
      <w:r w:rsidR="00534442" w:rsidRPr="00C456B5">
        <w:rPr>
          <w:rFonts w:ascii="Times New Roman" w:hAnsi="Times New Roman" w:cs="Times New Roman"/>
          <w:sz w:val="24"/>
          <w:szCs w:val="24"/>
        </w:rPr>
        <w:t xml:space="preserve"> analysis method, with the resolution set at the default value. Weight fractions were estimated using the Rayleigh spheres model.</w:t>
      </w:r>
      <w:r w:rsidR="00C456B5">
        <w:rPr>
          <w:rFonts w:ascii="Times New Roman" w:hAnsi="Times New Roman" w:cs="Times New Roman"/>
          <w:sz w:val="24"/>
          <w:szCs w:val="24"/>
        </w:rPr>
        <w:t xml:space="preserve"> </w:t>
      </w:r>
      <w:r w:rsidR="00534442" w:rsidRPr="00C456B5">
        <w:rPr>
          <w:rFonts w:ascii="Times New Roman" w:hAnsi="Times New Roman" w:cs="Times New Roman"/>
          <w:sz w:val="24"/>
          <w:szCs w:val="24"/>
        </w:rPr>
        <w:t xml:space="preserve">The instrument calibration was absolute, based on units of time and distance (with distance measured by the wavelength of the light source). </w:t>
      </w:r>
      <w:r w:rsidR="00912A2A" w:rsidRPr="00C456B5">
        <w:rPr>
          <w:rFonts w:ascii="Times New Roman" w:hAnsi="Times New Roman" w:cs="Times New Roman"/>
          <w:sz w:val="24"/>
          <w:szCs w:val="24"/>
        </w:rPr>
        <w:t xml:space="preserve">Since the </w:t>
      </w:r>
      <w:r w:rsidR="00912A2A" w:rsidRPr="00C456B5">
        <w:rPr>
          <w:rFonts w:ascii="Times New Roman" w:hAnsi="Times New Roman" w:cs="Times New Roman"/>
          <w:sz w:val="24"/>
          <w:szCs w:val="24"/>
        </w:rPr>
        <w:lastRenderedPageBreak/>
        <w:t>sample was in buffer containing 10% glycerol, the viscosity and refractive index of the buffer were assumed to be equivalent to those for 10% glycerol within the 1-2% precision of this technique.</w:t>
      </w:r>
    </w:p>
    <w:p w:rsidR="00DC488C" w:rsidRDefault="00DC488C" w:rsidP="00C456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488C" w:rsidRDefault="00DC488C" w:rsidP="00C456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488C" w:rsidRDefault="00DC488C" w:rsidP="00C456B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C488C">
        <w:rPr>
          <w:rFonts w:ascii="Times New Roman" w:hAnsi="Times New Roman" w:cs="Times New Roman"/>
          <w:b/>
          <w:sz w:val="24"/>
          <w:szCs w:val="24"/>
        </w:rPr>
        <w:t>3. Size exclusion chromatography (SEC):</w:t>
      </w:r>
    </w:p>
    <w:p w:rsidR="00DC488C" w:rsidRDefault="00DC488C" w:rsidP="00C456B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C488C" w:rsidRPr="002B01E5" w:rsidRDefault="002B01E5" w:rsidP="002B01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superdex-200 column (1 × </w:t>
      </w:r>
      <w:r w:rsidRPr="002B01E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cm, GE Healthcare, Alliance Protein Laboratories, Inc., USA</w:t>
      </w:r>
      <w:r w:rsidRPr="002B01E5">
        <w:rPr>
          <w:rFonts w:ascii="Times New Roman" w:hAnsi="Times New Roman" w:cs="Times New Roman"/>
          <w:sz w:val="24"/>
          <w:szCs w:val="24"/>
        </w:rPr>
        <w:t>) was equilibrated with 0.1 M N</w:t>
      </w:r>
      <w:r w:rsidR="00033C00">
        <w:rPr>
          <w:rFonts w:ascii="Times New Roman" w:hAnsi="Times New Roman" w:cs="Times New Roman"/>
          <w:sz w:val="24"/>
          <w:szCs w:val="24"/>
        </w:rPr>
        <w:t>a phosphate</w:t>
      </w:r>
      <w:r>
        <w:rPr>
          <w:rFonts w:ascii="Times New Roman" w:hAnsi="Times New Roman" w:cs="Times New Roman"/>
          <w:sz w:val="24"/>
          <w:szCs w:val="24"/>
        </w:rPr>
        <w:t xml:space="preserve">, 0.2 M arginine, pH </w:t>
      </w:r>
      <w:r w:rsidRPr="002B01E5">
        <w:rPr>
          <w:rFonts w:ascii="Times New Roman" w:hAnsi="Times New Roman" w:cs="Times New Roman"/>
          <w:sz w:val="24"/>
          <w:szCs w:val="24"/>
        </w:rPr>
        <w:t xml:space="preserve">6.8 at a flow rate of 0.5 ml/min or with 0.1 M </w:t>
      </w:r>
      <w:r w:rsidR="00033C00">
        <w:rPr>
          <w:rFonts w:ascii="Times New Roman" w:hAnsi="Times New Roman" w:cs="Times New Roman"/>
          <w:sz w:val="24"/>
          <w:szCs w:val="24"/>
        </w:rPr>
        <w:t xml:space="preserve">Na </w:t>
      </w:r>
      <w:r w:rsidRPr="002B01E5">
        <w:rPr>
          <w:rFonts w:ascii="Times New Roman" w:hAnsi="Times New Roman" w:cs="Times New Roman"/>
          <w:sz w:val="24"/>
          <w:szCs w:val="24"/>
        </w:rPr>
        <w:t>phosphate, 0.5 M NaCl, pH 7.2 at a flow rate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1E5">
        <w:rPr>
          <w:rFonts w:ascii="Times New Roman" w:hAnsi="Times New Roman" w:cs="Times New Roman"/>
          <w:sz w:val="24"/>
          <w:szCs w:val="24"/>
        </w:rPr>
        <w:t>0.2 ml/min. A 0</w:t>
      </w:r>
      <w:r>
        <w:rPr>
          <w:rFonts w:ascii="Times New Roman" w:hAnsi="Times New Roman" w:cs="Times New Roman"/>
          <w:sz w:val="24"/>
          <w:szCs w:val="24"/>
        </w:rPr>
        <w:t>.1 ml aliquot of 4 mg/ml Sirt3 (118-399)</w:t>
      </w:r>
      <w:r w:rsidRPr="002B01E5">
        <w:rPr>
          <w:rFonts w:ascii="Times New Roman" w:hAnsi="Times New Roman" w:cs="Times New Roman"/>
          <w:sz w:val="24"/>
          <w:szCs w:val="24"/>
        </w:rPr>
        <w:t xml:space="preserve"> sample was injected into the column.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1E5">
        <w:rPr>
          <w:rFonts w:ascii="Times New Roman" w:hAnsi="Times New Roman" w:cs="Times New Roman"/>
          <w:sz w:val="24"/>
          <w:szCs w:val="24"/>
        </w:rPr>
        <w:t>elution was monitored with</w:t>
      </w:r>
      <w:r>
        <w:rPr>
          <w:rFonts w:ascii="Times New Roman" w:hAnsi="Times New Roman" w:cs="Times New Roman"/>
          <w:sz w:val="24"/>
          <w:szCs w:val="24"/>
        </w:rPr>
        <w:t xml:space="preserve"> the absorbance at 280 nm.</w:t>
      </w:r>
      <w:bookmarkStart w:id="0" w:name="_GoBack"/>
      <w:bookmarkEnd w:id="0"/>
    </w:p>
    <w:p w:rsidR="00BB1159" w:rsidRPr="0017018A" w:rsidRDefault="00BB1159" w:rsidP="008F0246">
      <w:pPr>
        <w:pStyle w:val="ListParagraph"/>
        <w:rPr>
          <w:sz w:val="24"/>
          <w:szCs w:val="24"/>
        </w:rPr>
      </w:pPr>
    </w:p>
    <w:sectPr w:rsidR="00BB1159" w:rsidRPr="00170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10CD8"/>
    <w:multiLevelType w:val="hybridMultilevel"/>
    <w:tmpl w:val="BBBCA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F2"/>
    <w:rsid w:val="00033C00"/>
    <w:rsid w:val="00090C67"/>
    <w:rsid w:val="00110550"/>
    <w:rsid w:val="0017018A"/>
    <w:rsid w:val="00241419"/>
    <w:rsid w:val="002B01E5"/>
    <w:rsid w:val="00373C9B"/>
    <w:rsid w:val="0043257A"/>
    <w:rsid w:val="004A4F92"/>
    <w:rsid w:val="00534442"/>
    <w:rsid w:val="006647E4"/>
    <w:rsid w:val="006C0B6B"/>
    <w:rsid w:val="00707D0C"/>
    <w:rsid w:val="00772D7C"/>
    <w:rsid w:val="007A2FB9"/>
    <w:rsid w:val="007D25E0"/>
    <w:rsid w:val="00864BF2"/>
    <w:rsid w:val="008F0246"/>
    <w:rsid w:val="008F6C1D"/>
    <w:rsid w:val="00912A2A"/>
    <w:rsid w:val="00955F54"/>
    <w:rsid w:val="00AF7223"/>
    <w:rsid w:val="00B311A1"/>
    <w:rsid w:val="00BB1159"/>
    <w:rsid w:val="00C456B5"/>
    <w:rsid w:val="00DC488C"/>
    <w:rsid w:val="00E9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8F452-4524-4B35-B7AA-7DDAF124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Sudipto Munshi</dc:creator>
  <cp:keywords/>
  <dc:description/>
  <cp:lastModifiedBy>Sudipto Munshi</cp:lastModifiedBy>
  <cp:revision>24</cp:revision>
  <dcterms:created xsi:type="dcterms:W3CDTF">2017-03-23T17:11:00Z</dcterms:created>
  <dcterms:modified xsi:type="dcterms:W3CDTF">2017-03-24T19:18:00Z</dcterms:modified>
</cp:coreProperties>
</file>