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5E" w:rsidRDefault="00CF505E" w:rsidP="00CF505E">
      <w:pPr>
        <w:outlineLvl w:val="0"/>
        <w:rPr>
          <w:color w:val="000000"/>
        </w:rPr>
      </w:pPr>
      <w:r>
        <w:rPr>
          <w:b/>
          <w:bCs/>
          <w:color w:val="000000"/>
        </w:rPr>
        <w:t>From:</w:t>
      </w:r>
      <w:r>
        <w:rPr>
          <w:color w:val="000000"/>
        </w:rPr>
        <w:t xml:space="preserve"> Thomas Schubert [</w:t>
      </w:r>
      <w:hyperlink r:id="rId4" w:history="1">
        <w:r>
          <w:rPr>
            <w:rStyle w:val="Hyperlink"/>
          </w:rPr>
          <w:t>mailto:schubert@2bind.de</w:t>
        </w:r>
      </w:hyperlink>
      <w:r>
        <w:rPr>
          <w:color w:val="000000"/>
        </w:rPr>
        <w:t xml:space="preserve">] </w:t>
      </w:r>
      <w:r>
        <w:rPr>
          <w:color w:val="000000"/>
        </w:rPr>
        <w:br/>
      </w:r>
      <w:r>
        <w:rPr>
          <w:b/>
          <w:bCs/>
          <w:color w:val="000000"/>
        </w:rPr>
        <w:t>Sent:</w:t>
      </w:r>
      <w:r>
        <w:rPr>
          <w:color w:val="000000"/>
        </w:rPr>
        <w:t xml:space="preserve"> Friday, August 26, 2016 6:07 AM</w:t>
      </w:r>
      <w:r>
        <w:rPr>
          <w:color w:val="000000"/>
        </w:rPr>
        <w:br/>
      </w:r>
      <w:r>
        <w:rPr>
          <w:b/>
          <w:bCs/>
          <w:color w:val="000000"/>
        </w:rPr>
        <w:t>To:</w:t>
      </w:r>
      <w:r>
        <w:rPr>
          <w:color w:val="000000"/>
        </w:rPr>
        <w:t xml:space="preserve"> Sudipto Munshi &lt;</w:t>
      </w:r>
      <w:hyperlink r:id="rId5" w:history="1">
        <w:r>
          <w:rPr>
            <w:rStyle w:val="Hyperlink"/>
          </w:rPr>
          <w:t>sudipto.munshi@pmc-at.com</w:t>
        </w:r>
      </w:hyperlink>
      <w:r>
        <w:rPr>
          <w:color w:val="000000"/>
        </w:rPr>
        <w:t>&gt;</w:t>
      </w:r>
      <w:r>
        <w:rPr>
          <w:color w:val="000000"/>
        </w:rPr>
        <w:br/>
      </w:r>
      <w:r>
        <w:rPr>
          <w:b/>
          <w:bCs/>
          <w:color w:val="000000"/>
        </w:rPr>
        <w:t>Subject:</w:t>
      </w:r>
      <w:r>
        <w:rPr>
          <w:color w:val="000000"/>
        </w:rPr>
        <w:t xml:space="preserve"> RE: quote</w:t>
      </w:r>
    </w:p>
    <w:p w:rsidR="00CF505E" w:rsidRDefault="00CF505E" w:rsidP="00CF505E">
      <w:pPr>
        <w:rPr>
          <w:color w:val="000000"/>
        </w:rPr>
      </w:pPr>
      <w:r>
        <w:rPr>
          <w:color w:val="000000"/>
        </w:rPr>
        <w:t> </w:t>
      </w:r>
    </w:p>
    <w:p w:rsidR="00CF505E" w:rsidRDefault="00CF505E" w:rsidP="00CF505E">
      <w:pPr>
        <w:rPr>
          <w:color w:val="000000"/>
        </w:rPr>
      </w:pPr>
      <w:r>
        <w:rPr>
          <w:rFonts w:ascii="Times New Roman" w:hAnsi="Times New Roman"/>
          <w:color w:val="000000"/>
          <w:sz w:val="24"/>
          <w:szCs w:val="24"/>
        </w:rPr>
        <w:t> </w:t>
      </w:r>
    </w:p>
    <w:p w:rsidR="00CF505E" w:rsidRDefault="00CF505E" w:rsidP="00CF505E">
      <w:pPr>
        <w:rPr>
          <w:color w:val="000000"/>
        </w:rPr>
      </w:pPr>
      <w:r>
        <w:rPr>
          <w:rFonts w:ascii="Times New Roman" w:hAnsi="Times New Roman"/>
          <w:color w:val="000000"/>
          <w:sz w:val="24"/>
          <w:szCs w:val="24"/>
        </w:rPr>
        <w:t xml:space="preserve">We can definitely try work in the </w:t>
      </w:r>
      <w:proofErr w:type="spellStart"/>
      <w:r>
        <w:rPr>
          <w:rFonts w:ascii="Times New Roman" w:hAnsi="Times New Roman"/>
          <w:color w:val="000000"/>
          <w:sz w:val="24"/>
          <w:szCs w:val="24"/>
        </w:rPr>
        <w:t>labelfree</w:t>
      </w:r>
      <w:proofErr w:type="spellEnd"/>
      <w:r>
        <w:rPr>
          <w:rFonts w:ascii="Times New Roman" w:hAnsi="Times New Roman"/>
          <w:color w:val="000000"/>
          <w:sz w:val="24"/>
          <w:szCs w:val="24"/>
        </w:rPr>
        <w:t xml:space="preserve"> system. </w:t>
      </w:r>
      <w:proofErr w:type="spellStart"/>
      <w:r>
        <w:rPr>
          <w:rFonts w:ascii="Times New Roman" w:hAnsi="Times New Roman"/>
          <w:color w:val="000000"/>
          <w:sz w:val="24"/>
          <w:szCs w:val="24"/>
        </w:rPr>
        <w:t>THe</w:t>
      </w:r>
      <w:proofErr w:type="spellEnd"/>
      <w:r>
        <w:rPr>
          <w:rFonts w:ascii="Times New Roman" w:hAnsi="Times New Roman"/>
          <w:color w:val="000000"/>
          <w:sz w:val="24"/>
          <w:szCs w:val="24"/>
        </w:rPr>
        <w:t xml:space="preserve"> protein contains </w:t>
      </w:r>
      <w:proofErr w:type="spellStart"/>
      <w:r>
        <w:rPr>
          <w:rFonts w:ascii="Times New Roman" w:hAnsi="Times New Roman"/>
          <w:color w:val="000000"/>
          <w:sz w:val="24"/>
          <w:szCs w:val="24"/>
        </w:rPr>
        <w:t>tryptophans</w:t>
      </w:r>
      <w:proofErr w:type="spellEnd"/>
      <w:r>
        <w:rPr>
          <w:rFonts w:ascii="Times New Roman" w:hAnsi="Times New Roman"/>
          <w:color w:val="000000"/>
          <w:sz w:val="24"/>
          <w:szCs w:val="24"/>
        </w:rPr>
        <w:t xml:space="preserve"> and the affinity to the various ligands is not too good. Important will be to check if the ligands do show background fluorescence at the very high conc. need to determine the </w:t>
      </w:r>
      <w:proofErr w:type="gramStart"/>
      <w:r>
        <w:rPr>
          <w:rFonts w:ascii="Times New Roman" w:hAnsi="Times New Roman"/>
          <w:color w:val="000000"/>
          <w:sz w:val="24"/>
          <w:szCs w:val="24"/>
        </w:rPr>
        <w:t>Kd</w:t>
      </w:r>
      <w:proofErr w:type="gramEnd"/>
      <w:r>
        <w:rPr>
          <w:rFonts w:ascii="Times New Roman" w:hAnsi="Times New Roman"/>
          <w:color w:val="000000"/>
          <w:sz w:val="24"/>
          <w:szCs w:val="24"/>
        </w:rPr>
        <w:t xml:space="preserve">. This is basically the bottleneck. If the ligands do not show background I do not see any issue with the </w:t>
      </w:r>
      <w:proofErr w:type="spellStart"/>
      <w:r>
        <w:rPr>
          <w:rFonts w:ascii="Times New Roman" w:hAnsi="Times New Roman"/>
          <w:color w:val="000000"/>
          <w:sz w:val="24"/>
          <w:szCs w:val="24"/>
        </w:rPr>
        <w:t>labelfree</w:t>
      </w:r>
      <w:proofErr w:type="spellEnd"/>
      <w:r>
        <w:rPr>
          <w:rFonts w:ascii="Times New Roman" w:hAnsi="Times New Roman"/>
          <w:color w:val="000000"/>
          <w:sz w:val="24"/>
          <w:szCs w:val="24"/>
        </w:rPr>
        <w:t xml:space="preserve"> system. If they show background we are not able to use the </w:t>
      </w:r>
      <w:proofErr w:type="spellStart"/>
      <w:r>
        <w:rPr>
          <w:rFonts w:ascii="Times New Roman" w:hAnsi="Times New Roman"/>
          <w:color w:val="000000"/>
          <w:sz w:val="24"/>
          <w:szCs w:val="24"/>
        </w:rPr>
        <w:t>labelfree</w:t>
      </w:r>
      <w:proofErr w:type="spellEnd"/>
      <w:r>
        <w:rPr>
          <w:rFonts w:ascii="Times New Roman" w:hAnsi="Times New Roman"/>
          <w:color w:val="000000"/>
          <w:sz w:val="24"/>
          <w:szCs w:val="24"/>
        </w:rPr>
        <w:t xml:space="preserve"> system and have to switch to the fluorescent assay.</w:t>
      </w:r>
    </w:p>
    <w:p w:rsidR="00CF505E" w:rsidRDefault="00CF505E" w:rsidP="00CF505E">
      <w:pPr>
        <w:rPr>
          <w:color w:val="000000"/>
        </w:rPr>
      </w:pPr>
      <w:r>
        <w:rPr>
          <w:rFonts w:ascii="Times New Roman" w:hAnsi="Times New Roman"/>
          <w:color w:val="000000"/>
          <w:sz w:val="24"/>
          <w:szCs w:val="24"/>
        </w:rPr>
        <w:t> </w:t>
      </w:r>
    </w:p>
    <w:p w:rsidR="00CF505E" w:rsidRDefault="00CF505E" w:rsidP="00CF505E">
      <w:pPr>
        <w:rPr>
          <w:color w:val="000000"/>
        </w:rPr>
      </w:pPr>
      <w:r>
        <w:rPr>
          <w:rFonts w:ascii="Times New Roman" w:hAnsi="Times New Roman"/>
          <w:color w:val="000000"/>
          <w:sz w:val="24"/>
          <w:szCs w:val="24"/>
        </w:rPr>
        <w:t xml:space="preserve">I do understand your concerns about labelling. I just want to remind you that this type of chemistry is routinely used in different other technologies as well (such as SPR </w:t>
      </w:r>
      <w:proofErr w:type="spellStart"/>
      <w:r>
        <w:rPr>
          <w:rFonts w:ascii="Times New Roman" w:hAnsi="Times New Roman"/>
          <w:color w:val="000000"/>
          <w:sz w:val="24"/>
          <w:szCs w:val="24"/>
        </w:rPr>
        <w:t>Biacore</w:t>
      </w:r>
      <w:proofErr w:type="spellEnd"/>
      <w:r>
        <w:rPr>
          <w:rFonts w:ascii="Times New Roman" w:hAnsi="Times New Roman"/>
          <w:color w:val="000000"/>
          <w:sz w:val="24"/>
          <w:szCs w:val="24"/>
        </w:rPr>
        <w:t>).</w:t>
      </w:r>
    </w:p>
    <w:p w:rsidR="00CF505E" w:rsidRDefault="00CF505E" w:rsidP="00CF505E">
      <w:pPr>
        <w:rPr>
          <w:color w:val="000000"/>
        </w:rPr>
      </w:pPr>
      <w:r>
        <w:rPr>
          <w:rFonts w:ascii="Times New Roman" w:hAnsi="Times New Roman"/>
          <w:color w:val="000000"/>
          <w:sz w:val="24"/>
          <w:szCs w:val="24"/>
        </w:rPr>
        <w:t>During the years of working with MST we had probably two cases where the labelling really mattered. So usually it is not a problem.</w:t>
      </w:r>
    </w:p>
    <w:p w:rsidR="00CF505E" w:rsidRDefault="00CF505E" w:rsidP="00CF505E">
      <w:pPr>
        <w:rPr>
          <w:color w:val="000000"/>
        </w:rPr>
      </w:pPr>
      <w:r>
        <w:rPr>
          <w:rFonts w:ascii="Times New Roman" w:hAnsi="Times New Roman"/>
          <w:color w:val="000000"/>
          <w:sz w:val="24"/>
          <w:szCs w:val="24"/>
        </w:rPr>
        <w:t> </w:t>
      </w:r>
    </w:p>
    <w:p w:rsidR="00CF505E" w:rsidRDefault="00CF505E" w:rsidP="00CF505E">
      <w:pPr>
        <w:rPr>
          <w:color w:val="000000"/>
        </w:rPr>
      </w:pPr>
      <w:r>
        <w:rPr>
          <w:rFonts w:ascii="Times New Roman" w:hAnsi="Times New Roman"/>
          <w:color w:val="000000"/>
          <w:sz w:val="24"/>
          <w:szCs w:val="24"/>
        </w:rPr>
        <w:t xml:space="preserve">In other words, we will test the </w:t>
      </w:r>
      <w:proofErr w:type="spellStart"/>
      <w:r>
        <w:rPr>
          <w:rFonts w:ascii="Times New Roman" w:hAnsi="Times New Roman"/>
          <w:color w:val="000000"/>
          <w:sz w:val="24"/>
          <w:szCs w:val="24"/>
        </w:rPr>
        <w:t>labelfree</w:t>
      </w:r>
      <w:proofErr w:type="spellEnd"/>
      <w:r>
        <w:rPr>
          <w:rFonts w:ascii="Times New Roman" w:hAnsi="Times New Roman"/>
          <w:color w:val="000000"/>
          <w:sz w:val="24"/>
          <w:szCs w:val="24"/>
        </w:rPr>
        <w:t xml:space="preserve"> system first and check if we can use it at all. If yes, we will continue in this system. If not, we will inform you and would recommend to work in the labelled assay version.</w:t>
      </w:r>
    </w:p>
    <w:p w:rsidR="00CF505E" w:rsidRDefault="00CF505E" w:rsidP="00CF505E">
      <w:pPr>
        <w:rPr>
          <w:color w:val="000000"/>
        </w:rPr>
      </w:pPr>
      <w:r>
        <w:rPr>
          <w:rFonts w:ascii="Times New Roman" w:hAnsi="Times New Roman"/>
          <w:color w:val="000000"/>
          <w:sz w:val="24"/>
          <w:szCs w:val="24"/>
        </w:rPr>
        <w:br/>
        <w:t>Is this procedure of interest for you?</w:t>
      </w:r>
    </w:p>
    <w:p w:rsidR="00CF505E" w:rsidRDefault="00CF505E" w:rsidP="00CF505E">
      <w:pPr>
        <w:rPr>
          <w:color w:val="000000"/>
        </w:rPr>
      </w:pPr>
      <w:r>
        <w:rPr>
          <w:rFonts w:ascii="Times New Roman" w:hAnsi="Times New Roman"/>
          <w:color w:val="000000"/>
          <w:sz w:val="24"/>
          <w:szCs w:val="24"/>
        </w:rPr>
        <w:t> </w:t>
      </w:r>
    </w:p>
    <w:p w:rsidR="00966AE8" w:rsidRDefault="00966AE8"/>
    <w:p w:rsidR="00CF505E" w:rsidRDefault="00CF505E"/>
    <w:p w:rsidR="00CF505E" w:rsidRDefault="00CF505E"/>
    <w:p w:rsidR="00CF505E" w:rsidRDefault="00CF505E">
      <w:bookmarkStart w:id="0" w:name="_GoBack"/>
      <w:bookmarkEnd w:id="0"/>
    </w:p>
    <w:p w:rsidR="00CF505E" w:rsidRDefault="00CF505E" w:rsidP="00CF505E">
      <w:pPr>
        <w:rPr>
          <w:rFonts w:ascii="Times New Roman" w:eastAsia="Times New Roman" w:hAnsi="Times New Roman"/>
          <w:sz w:val="24"/>
          <w:szCs w:val="24"/>
        </w:rPr>
      </w:pPr>
      <w:proofErr w:type="gramStart"/>
      <w:r>
        <w:rPr>
          <w:rFonts w:ascii="Times New Roman" w:eastAsia="Times New Roman" w:hAnsi="Times New Roman"/>
          <w:sz w:val="24"/>
          <w:szCs w:val="24"/>
        </w:rPr>
        <w:t>thanks</w:t>
      </w:r>
      <w:proofErr w:type="gramEnd"/>
      <w:r>
        <w:rPr>
          <w:rFonts w:ascii="Times New Roman" w:eastAsia="Times New Roman" w:hAnsi="Times New Roman"/>
          <w:sz w:val="24"/>
          <w:szCs w:val="24"/>
        </w:rPr>
        <w:t xml:space="preserve"> for the info.</w:t>
      </w:r>
    </w:p>
    <w:p w:rsidR="00CF505E" w:rsidRDefault="00CF505E" w:rsidP="00CF505E">
      <w:pPr>
        <w:rPr>
          <w:rFonts w:ascii="Times New Roman" w:eastAsia="Times New Roman" w:hAnsi="Times New Roman"/>
          <w:sz w:val="24"/>
          <w:szCs w:val="24"/>
        </w:rPr>
      </w:pPr>
      <w:r>
        <w:rPr>
          <w:rFonts w:ascii="Times New Roman" w:eastAsia="Times New Roman" w:hAnsi="Times New Roman"/>
          <w:sz w:val="24"/>
          <w:szCs w:val="24"/>
        </w:rPr>
        <w:t> </w:t>
      </w:r>
    </w:p>
    <w:p w:rsidR="00CF505E" w:rsidRPr="00A07B10" w:rsidRDefault="00CF505E" w:rsidP="00CF505E">
      <w:pPr>
        <w:rPr>
          <w:rFonts w:ascii="Times New Roman" w:eastAsia="Times New Roman" w:hAnsi="Times New Roman"/>
          <w:b/>
          <w:sz w:val="24"/>
          <w:szCs w:val="24"/>
        </w:rPr>
      </w:pPr>
      <w:r w:rsidRPr="00A07B10">
        <w:rPr>
          <w:rFonts w:ascii="Times New Roman" w:eastAsia="Times New Roman" w:hAnsi="Times New Roman"/>
          <w:b/>
          <w:sz w:val="24"/>
          <w:szCs w:val="24"/>
        </w:rPr>
        <w:t xml:space="preserve">We made the initial tests in the </w:t>
      </w:r>
      <w:proofErr w:type="spellStart"/>
      <w:r w:rsidRPr="00A07B10">
        <w:rPr>
          <w:rFonts w:ascii="Times New Roman" w:eastAsia="Times New Roman" w:hAnsi="Times New Roman"/>
          <w:b/>
          <w:sz w:val="24"/>
          <w:szCs w:val="24"/>
        </w:rPr>
        <w:t>labelfree</w:t>
      </w:r>
      <w:proofErr w:type="spellEnd"/>
      <w:r w:rsidRPr="00A07B10">
        <w:rPr>
          <w:rFonts w:ascii="Times New Roman" w:eastAsia="Times New Roman" w:hAnsi="Times New Roman"/>
          <w:b/>
          <w:sz w:val="24"/>
          <w:szCs w:val="24"/>
        </w:rPr>
        <w:t xml:space="preserve">. Unfortunately three of the four ligands show significant background in the </w:t>
      </w:r>
      <w:proofErr w:type="spellStart"/>
      <w:r w:rsidRPr="00A07B10">
        <w:rPr>
          <w:rFonts w:ascii="Times New Roman" w:eastAsia="Times New Roman" w:hAnsi="Times New Roman"/>
          <w:b/>
          <w:sz w:val="24"/>
          <w:szCs w:val="24"/>
        </w:rPr>
        <w:t>labelfree</w:t>
      </w:r>
      <w:proofErr w:type="spellEnd"/>
      <w:r w:rsidRPr="00A07B10">
        <w:rPr>
          <w:rFonts w:ascii="Times New Roman" w:eastAsia="Times New Roman" w:hAnsi="Times New Roman"/>
          <w:b/>
          <w:sz w:val="24"/>
          <w:szCs w:val="24"/>
        </w:rPr>
        <w:t xml:space="preserve"> system. Currently there is no possibility to use this assay type. Please see the document in the attachment. (Each peak indicates one substance)</w:t>
      </w:r>
    </w:p>
    <w:p w:rsidR="00CF505E" w:rsidRDefault="00CF505E" w:rsidP="00CF505E">
      <w:pPr>
        <w:rPr>
          <w:rFonts w:ascii="Times New Roman" w:eastAsia="Times New Roman" w:hAnsi="Times New Roman"/>
          <w:sz w:val="24"/>
          <w:szCs w:val="24"/>
        </w:rPr>
      </w:pPr>
      <w:r>
        <w:rPr>
          <w:rFonts w:ascii="Times New Roman" w:eastAsia="Times New Roman" w:hAnsi="Times New Roman"/>
          <w:sz w:val="24"/>
          <w:szCs w:val="24"/>
        </w:rPr>
        <w:t> </w:t>
      </w:r>
    </w:p>
    <w:p w:rsidR="00CF505E" w:rsidRDefault="00CF505E" w:rsidP="00CF505E">
      <w:pPr>
        <w:rPr>
          <w:rFonts w:ascii="Times New Roman" w:eastAsia="Times New Roman" w:hAnsi="Times New Roman"/>
          <w:sz w:val="24"/>
          <w:szCs w:val="24"/>
        </w:rPr>
      </w:pPr>
      <w:r>
        <w:rPr>
          <w:rFonts w:ascii="Times New Roman" w:eastAsia="Times New Roman" w:hAnsi="Times New Roman"/>
          <w:sz w:val="24"/>
          <w:szCs w:val="24"/>
        </w:rPr>
        <w:t>One solution we can offer is to label the protein.</w:t>
      </w:r>
    </w:p>
    <w:p w:rsidR="00CF505E" w:rsidRDefault="00CF505E" w:rsidP="00CF505E">
      <w:pPr>
        <w:rPr>
          <w:rFonts w:ascii="Times New Roman" w:eastAsia="Times New Roman" w:hAnsi="Times New Roman"/>
          <w:sz w:val="24"/>
          <w:szCs w:val="24"/>
        </w:rPr>
      </w:pPr>
      <w:r>
        <w:rPr>
          <w:rFonts w:ascii="Times New Roman" w:eastAsia="Times New Roman" w:hAnsi="Times New Roman"/>
          <w:sz w:val="24"/>
          <w:szCs w:val="24"/>
        </w:rPr>
        <w:t> </w:t>
      </w:r>
    </w:p>
    <w:p w:rsidR="00CF505E" w:rsidRDefault="00CF505E" w:rsidP="00CF505E">
      <w:pPr>
        <w:rPr>
          <w:rFonts w:ascii="Times New Roman" w:eastAsia="Times New Roman" w:hAnsi="Times New Roman"/>
          <w:sz w:val="24"/>
          <w:szCs w:val="24"/>
        </w:rPr>
      </w:pPr>
      <w:r>
        <w:rPr>
          <w:rFonts w:ascii="Times New Roman" w:eastAsia="Times New Roman" w:hAnsi="Times New Roman"/>
          <w:sz w:val="24"/>
          <w:szCs w:val="24"/>
        </w:rPr>
        <w:t xml:space="preserve">Please confirm that we should go that way. </w:t>
      </w:r>
    </w:p>
    <w:p w:rsidR="00CF505E" w:rsidRDefault="00CF505E" w:rsidP="00CF505E">
      <w:pPr>
        <w:rPr>
          <w:rFonts w:ascii="Times New Roman" w:eastAsia="Times New Roman" w:hAnsi="Times New Roman"/>
          <w:sz w:val="24"/>
          <w:szCs w:val="24"/>
        </w:rPr>
      </w:pPr>
      <w:r>
        <w:rPr>
          <w:rFonts w:ascii="Times New Roman" w:eastAsia="Times New Roman" w:hAnsi="Times New Roman"/>
          <w:sz w:val="24"/>
          <w:szCs w:val="24"/>
        </w:rPr>
        <w:t> </w:t>
      </w:r>
    </w:p>
    <w:sectPr w:rsidR="00CF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5E"/>
    <w:rsid w:val="00966AE8"/>
    <w:rsid w:val="00A07B10"/>
    <w:rsid w:val="00CF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2B4BC-6905-47F3-B3A5-854D4DE0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0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0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09924">
      <w:bodyDiv w:val="1"/>
      <w:marLeft w:val="0"/>
      <w:marRight w:val="0"/>
      <w:marTop w:val="0"/>
      <w:marBottom w:val="0"/>
      <w:divBdr>
        <w:top w:val="none" w:sz="0" w:space="0" w:color="auto"/>
        <w:left w:val="none" w:sz="0" w:space="0" w:color="auto"/>
        <w:bottom w:val="none" w:sz="0" w:space="0" w:color="auto"/>
        <w:right w:val="none" w:sz="0" w:space="0" w:color="auto"/>
      </w:divBdr>
    </w:div>
    <w:div w:id="19609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dipto.munshi@pmc-at.com" TargetMode="External"/><Relationship Id="rId4" Type="http://schemas.openxmlformats.org/officeDocument/2006/relationships/hyperlink" Target="mailto:schubert@2bi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Sudipto Munshi</dc:creator>
  <cp:keywords/>
  <dc:description/>
  <cp:lastModifiedBy>Sudipto Munshi</cp:lastModifiedBy>
  <cp:revision>1</cp:revision>
  <dcterms:created xsi:type="dcterms:W3CDTF">2017-03-27T14:26:00Z</dcterms:created>
  <dcterms:modified xsi:type="dcterms:W3CDTF">2017-03-27T15:00:00Z</dcterms:modified>
</cp:coreProperties>
</file>