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3" w:rsidRPr="00FA5BED" w:rsidRDefault="00951D53" w:rsidP="00951D53">
      <w:pPr>
        <w:pStyle w:val="NoSpacing"/>
        <w:rPr>
          <w:b/>
          <w:color w:val="FF0000"/>
          <w:sz w:val="36"/>
          <w:szCs w:val="36"/>
          <w:u w:val="single"/>
        </w:rPr>
      </w:pPr>
    </w:p>
    <w:tbl>
      <w:tblPr>
        <w:tblW w:w="11405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59"/>
        <w:gridCol w:w="6326"/>
        <w:gridCol w:w="1774"/>
        <w:gridCol w:w="1286"/>
        <w:gridCol w:w="1260"/>
      </w:tblGrid>
      <w:tr w:rsidR="001E287C" w:rsidRPr="00AA3CCB" w:rsidTr="00D63B07">
        <w:trPr>
          <w:trHeight w:val="350"/>
          <w:jc w:val="center"/>
        </w:trPr>
        <w:tc>
          <w:tcPr>
            <w:tcW w:w="11405" w:type="dxa"/>
            <w:gridSpan w:val="5"/>
          </w:tcPr>
          <w:p w:rsidR="001E287C" w:rsidRPr="008F0CAB" w:rsidRDefault="001E287C" w:rsidP="00237F0C">
            <w:pPr>
              <w:pStyle w:val="NoSpacing"/>
              <w:rPr>
                <w:b/>
                <w:sz w:val="28"/>
                <w:szCs w:val="28"/>
              </w:rPr>
            </w:pPr>
            <w:r w:rsidRPr="008F0CAB">
              <w:rPr>
                <w:b/>
                <w:sz w:val="28"/>
                <w:szCs w:val="28"/>
              </w:rPr>
              <w:t xml:space="preserve">The new schedule is made based on the discussion of 8.03.2016 meeting </w:t>
            </w:r>
          </w:p>
          <w:p w:rsidR="001E287C" w:rsidRPr="008F0CAB" w:rsidRDefault="001E287C" w:rsidP="00237F0C">
            <w:pPr>
              <w:pStyle w:val="NoSpacing"/>
              <w:rPr>
                <w:sz w:val="24"/>
                <w:szCs w:val="24"/>
              </w:rPr>
            </w:pPr>
            <w:r w:rsidRPr="008F0CAB">
              <w:t xml:space="preserve">RC: Specify relation between AU, XG experiments #’s again. Make repeat plan directly analogous to that of AU per latest comments. </w:t>
            </w:r>
            <w:r>
              <w:t xml:space="preserve"> Assuming triplicate is applied for initial rate experiments. </w:t>
            </w:r>
            <w:r w:rsidRPr="00FA5BED">
              <w:rPr>
                <w:b/>
                <w:color w:val="FF0000"/>
                <w:u w:val="single"/>
              </w:rPr>
              <w:t>Triplication for initial rate experiment is required.</w:t>
            </w:r>
          </w:p>
        </w:tc>
      </w:tr>
      <w:tr w:rsidR="001E287C" w:rsidRPr="0003378F" w:rsidTr="00D63B07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b/>
                <w:color w:val="000000" w:themeColor="text1"/>
                <w:u w:val="single"/>
              </w:rPr>
            </w:pPr>
            <w:r>
              <w:rPr>
                <w:rFonts w:eastAsia="SimSun"/>
                <w:b/>
                <w:color w:val="000000" w:themeColor="text1"/>
                <w:u w:val="single"/>
              </w:rPr>
              <w:t>Align AU#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8F0CAB" w:rsidRDefault="001E287C" w:rsidP="00E50469">
            <w:pPr>
              <w:pStyle w:val="NoSpacing"/>
              <w:rPr>
                <w:rFonts w:eastAsia="SimSun"/>
                <w:b/>
                <w:color w:val="000000" w:themeColor="text1"/>
                <w:u w:val="single"/>
              </w:rPr>
            </w:pPr>
            <w:r w:rsidRPr="008F0CAB">
              <w:rPr>
                <w:rFonts w:eastAsia="SimSun"/>
                <w:b/>
                <w:color w:val="000000" w:themeColor="text1"/>
                <w:u w:val="single"/>
              </w:rPr>
              <w:t>Task #</w:t>
            </w:r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8F0CAB">
              <w:rPr>
                <w:b/>
                <w:color w:val="000000" w:themeColor="text1"/>
              </w:rPr>
              <w:t>Status</w:t>
            </w:r>
          </w:p>
        </w:tc>
        <w:tc>
          <w:tcPr>
            <w:tcW w:w="1286" w:type="dxa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In-house </w:t>
            </w:r>
            <w:r w:rsidRPr="008F0C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Enzyme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0C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Repeat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PMC-AU1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  <w:u w:val="single"/>
              </w:rPr>
            </w:pP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PMC-XG1-1</w:t>
            </w:r>
            <w:r w:rsidRPr="008F0CAB">
              <w:rPr>
                <w:rFonts w:eastAsia="SimSun"/>
                <w:color w:val="A6A6A6" w:themeColor="background1" w:themeShade="A6"/>
              </w:rPr>
              <w:t xml:space="preserve">: </w:t>
            </w: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Deacetylated FdL2 peptide to check the detection limitation of old HPLC</w:t>
            </w:r>
          </w:p>
          <w:p w:rsidR="001E287C" w:rsidRPr="00842C64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</w:rPr>
            </w:pPr>
            <w:r w:rsidRPr="00842C64">
              <w:rPr>
                <w:rFonts w:eastAsia="SimSun"/>
                <w:b/>
                <w:color w:val="A6A6A6" w:themeColor="background1" w:themeShade="A6"/>
              </w:rPr>
              <w:t xml:space="preserve">[Pep-3]=0.25, 0.5, 1.0, 1.5 </w:t>
            </w:r>
            <w:proofErr w:type="spellStart"/>
            <w:r w:rsidRPr="00842C64">
              <w:rPr>
                <w:rFonts w:eastAsia="SimSun"/>
                <w:b/>
                <w:color w:val="A6A6A6" w:themeColor="background1" w:themeShade="A6"/>
              </w:rPr>
              <w:t>uM</w:t>
            </w:r>
            <w:proofErr w:type="spellEnd"/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7.26. 16 - 7.29. 16 Done. Minimum</w:t>
            </w:r>
          </w:p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 xml:space="preserve">[FdL2 peptide] is 3 </w:t>
            </w:r>
            <w:proofErr w:type="spellStart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uM</w:t>
            </w:r>
            <w:proofErr w:type="spellEnd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0857ED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57E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Intra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</w:t>
            </w: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inter-day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 xml:space="preserve">PMC-XG1-1’: DHP1c solution preparation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To validate how accurate the DHP1c solution concentration made different day for both Citizen 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and Sartorius Semi-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. Weigh different mass of DHP1c sample, then prepare the solution, run on HPLC, find out the linear relationship between peak area and [DHP1c]</w:t>
            </w:r>
          </w:p>
        </w:tc>
        <w:tc>
          <w:tcPr>
            <w:tcW w:w="1774" w:type="dxa"/>
            <w:vAlign w:val="center"/>
          </w:tcPr>
          <w:p w:rsidR="001E287C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  <w:p w:rsidR="00F62FDA" w:rsidRPr="00F62FDA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eastAsia="SimSun"/>
                <w:i/>
                <w:color w:val="000000" w:themeColor="text1"/>
                <w:sz w:val="20"/>
                <w:szCs w:val="20"/>
                <w:lang w:eastAsia="zh-CN"/>
              </w:rPr>
              <w:t>Solubility test has been sent out. Waiting for the results.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Citizen Micro and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Sartorius Semi micro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Balance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993DF1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PMC-AU2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PMC-</w:t>
            </w:r>
            <w:r w:rsidR="00993DF1"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XG2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: 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Deacetylation reactions condition modification within HPLC detection limitation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-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FdL2 peptide.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[FdL2 peptide] = 3uM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[NAD+] = 3000uM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[Enzo SIRT3 and in-house SIRT3] = 10 U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F62FDA" w:rsidRDefault="00F62FDA" w:rsidP="00237F0C">
            <w:pPr>
              <w:spacing w:after="0" w:line="240" w:lineRule="auto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  <w:t>80 U (60ul)</w:t>
            </w:r>
          </w:p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b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SM previous batch_6+7 (no FPLC): 1.6U/</w:t>
            </w:r>
            <w:proofErr w:type="spellStart"/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Duplicate</w:t>
            </w:r>
          </w:p>
        </w:tc>
      </w:tr>
      <w:tr w:rsidR="001E287C" w:rsidRPr="00A47858" w:rsidTr="00D63B07">
        <w:trPr>
          <w:trHeight w:val="65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PMC-AU3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PMC-XG3</w:t>
            </w:r>
            <w:r w:rsidRPr="00175BD6">
              <w:rPr>
                <w:rFonts w:eastAsia="SimSun"/>
                <w:color w:val="7F7F7F" w:themeColor="text1" w:themeTint="80"/>
                <w:lang w:eastAsia="zh-CN"/>
              </w:rPr>
              <w:t xml:space="preserve">: </w:t>
            </w: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Deacetylation reactions condition modification within HPLC detection </w:t>
            </w:r>
            <w:r w:rsidRPr="00175BD6">
              <w:rPr>
                <w:rFonts w:eastAsia="SimSun"/>
                <w:b/>
                <w:color w:val="7F7F7F" w:themeColor="text1" w:themeTint="80"/>
                <w:sz w:val="20"/>
                <w:szCs w:val="20"/>
                <w:u w:val="single"/>
                <w:lang w:eastAsia="zh-CN"/>
              </w:rPr>
              <w:t xml:space="preserve">limitation- NAD+.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[FdL2 peptide] = 250uM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[NAD+] = 10, 25, 50, 75, 100 </w:t>
            </w:r>
            <w:proofErr w:type="spellStart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uM</w:t>
            </w:r>
            <w:proofErr w:type="spellEnd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[Enzo SIRT3 and in-house SIRT3] = 10 U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175BD6" w:rsidRDefault="00175BD6" w:rsidP="00237F0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</w:pPr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 xml:space="preserve">Done. Minimum [NAD+] is 10 </w:t>
            </w:r>
            <w:proofErr w:type="spellStart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uM</w:t>
            </w:r>
            <w:proofErr w:type="spellEnd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200U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 xml:space="preserve">(150 </w:t>
            </w:r>
            <w:proofErr w:type="spellStart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ul</w:t>
            </w:r>
            <w:proofErr w:type="spellEnd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)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SM batch_6+7 1.6U/</w:t>
            </w:r>
            <w:proofErr w:type="spellStart"/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Duplicate</w:t>
            </w:r>
          </w:p>
        </w:tc>
      </w:tr>
      <w:tr w:rsidR="00905DD9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PMC-XG4-1</w:t>
            </w:r>
            <w:r w:rsidRPr="00604132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DHP2c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se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 xml:space="preserve"> response experiment-HPLC</w:t>
            </w: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 xml:space="preserve">Condition 1:   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[FdL2 peptide] = 3uM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3000uM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2: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[NAD+] = 10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3: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500uM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[DHP2c]=0, 5, 10, 25, 50, 100, 200, 400uM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[Enzo SIRT3 and in-house SIRT3] = 10 U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Time point = 30 min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Total 3x7x3=63 reactions for triplicate(9 days)</w:t>
            </w:r>
          </w:p>
        </w:tc>
        <w:tc>
          <w:tcPr>
            <w:tcW w:w="1774" w:type="dxa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8.31.16-9.</w:t>
            </w:r>
            <w:r w:rsidR="00604132"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13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.16</w:t>
            </w:r>
          </w:p>
          <w:p w:rsidR="00905DD9" w:rsidRPr="00604132" w:rsidRDefault="00E96F37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Done</w:t>
            </w:r>
          </w:p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Note: Was held for the solubility results, which was completed by 8.30.16. The experiments are expecting to start on 8.31.16. DHP2c will be used to replace DHP1c.</w:t>
            </w:r>
          </w:p>
        </w:tc>
        <w:tc>
          <w:tcPr>
            <w:tcW w:w="1286" w:type="dxa"/>
            <w:vAlign w:val="center"/>
          </w:tcPr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540U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 xml:space="preserve"> (360 </w:t>
            </w:r>
            <w:proofErr w:type="spellStart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SM previous batch_6+7 (no FPLC): 1.6U/</w:t>
            </w:r>
            <w:proofErr w:type="spellStart"/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905DD9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Repeats</w:t>
            </w:r>
          </w:p>
          <w:p w:rsidR="00604132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(N=3/4)</w:t>
            </w:r>
          </w:p>
        </w:tc>
      </w:tr>
      <w:tr w:rsidR="00A37B00" w:rsidRPr="00A47858" w:rsidTr="00D63B07">
        <w:trPr>
          <w:trHeight w:val="5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37B00" w:rsidRPr="00604132" w:rsidRDefault="00A37B00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Patent Prep.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37B00" w:rsidRPr="00604132" w:rsidRDefault="00A37B00" w:rsidP="00E50469">
            <w:pPr>
              <w:spacing w:after="0" w:line="240" w:lineRule="auto"/>
              <w:rPr>
                <w:rFonts w:eastAsia="SimSun"/>
                <w:b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>Patent preparation</w:t>
            </w:r>
          </w:p>
        </w:tc>
        <w:tc>
          <w:tcPr>
            <w:tcW w:w="4320" w:type="dxa"/>
            <w:gridSpan w:val="3"/>
            <w:vAlign w:val="center"/>
          </w:tcPr>
          <w:p w:rsidR="00A37B00" w:rsidRPr="00604132" w:rsidRDefault="00A37B00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9.6.16-9.14.16.  Done</w:t>
            </w:r>
          </w:p>
        </w:tc>
      </w:tr>
      <w:tr w:rsidR="001E287C" w:rsidRPr="00A47858" w:rsidTr="00D63B07">
        <w:trPr>
          <w:trHeight w:val="197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D14351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PMC-XG4-2: Standard curve with custom synthesized peptide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HDAC, 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and desired concentrations of DHP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2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c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HDAC buffer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.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  <w:p w:rsidR="001E287C" w:rsidRPr="00D14351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Peptide 3 (deacetylated FdL2 peptide) will be used as standard.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The standard will be run under 8 different solution conditions (0.46875, 0.9375, 1.875, 3.75, 7.5, 15, 30uM). This will cover the conditions used in endpoint and initial rate experiments.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b/>
                <w:color w:val="808080" w:themeColor="background1" w:themeShade="80"/>
                <w:u w:val="single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 xml:space="preserve">Also, </w:t>
            </w:r>
            <w:r w:rsidR="00D14351" w:rsidRPr="00D14351">
              <w:rPr>
                <w:rFonts w:eastAsia="SimSun"/>
                <w:color w:val="808080" w:themeColor="background1" w:themeShade="80"/>
              </w:rPr>
              <w:t xml:space="preserve">Enzo standard will be used for comparison. 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1E287C" w:rsidRDefault="00905DD9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15.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2016 – 9.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D14351" w:rsidRDefault="00E96F37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D14351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D14351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D14351" w:rsidRDefault="00D14351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Duplicate</w:t>
            </w:r>
          </w:p>
        </w:tc>
      </w:tr>
      <w:tr w:rsidR="001E287C" w:rsidRPr="00A47858" w:rsidTr="00D63B07">
        <w:trPr>
          <w:trHeight w:val="188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lastRenderedPageBreak/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E96F37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PMC-XG4-3</w:t>
            </w:r>
            <w:r w:rsidRPr="00E96F37">
              <w:rPr>
                <w:rFonts w:eastAsia="SimSun"/>
                <w:color w:val="808080" w:themeColor="background1" w:themeShade="80"/>
                <w:u w:val="single"/>
              </w:rPr>
              <w:t xml:space="preserve">: 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DHP1c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</w:rPr>
              <w:t>se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response experiment-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3uM</w:t>
            </w:r>
            <w:r w:rsidRPr="00E96F37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2:</w:t>
            </w:r>
            <w:r w:rsidR="00241423"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 xml:space="preserve">; [NAD+]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10uM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3:</w:t>
            </w:r>
            <w:r w:rsidR="00241423" w:rsidRPr="00E96F37">
              <w:rPr>
                <w:rFonts w:eastAsia="SimSun"/>
                <w:i/>
                <w:color w:val="808080" w:themeColor="background1" w:themeShade="80"/>
              </w:rPr>
              <w:t xml:space="preserve">  </w:t>
            </w:r>
            <w:r w:rsidRPr="00E96F37">
              <w:rPr>
                <w:rFonts w:eastAsia="SimSun"/>
                <w:i/>
                <w:color w:val="808080" w:themeColor="background1" w:themeShade="80"/>
              </w:rPr>
              <w:t xml:space="preserve">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>; [NAD+] = 500uM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[DHP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2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c]=0,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 xml:space="preserve">5, 10, 25,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50, 100, 200,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400uM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Enzo/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I</w:t>
            </w:r>
            <w:r w:rsidRPr="00E96F37">
              <w:rPr>
                <w:rFonts w:eastAsia="SimSun"/>
                <w:color w:val="808080" w:themeColor="background1" w:themeShade="80"/>
              </w:rPr>
              <w:t>n-house SIRT3] = 10 U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 xml:space="preserve">Time points = 0, 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6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0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min</w:t>
            </w:r>
          </w:p>
        </w:tc>
        <w:tc>
          <w:tcPr>
            <w:tcW w:w="1774" w:type="dxa"/>
            <w:vAlign w:val="center"/>
          </w:tcPr>
          <w:p w:rsidR="001E287C" w:rsidRDefault="001E287C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26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E96F37" w:rsidRDefault="00E96F37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0ul)</w:t>
            </w:r>
          </w:p>
          <w:p w:rsidR="001E287C" w:rsidRPr="00E96F37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241423" w:rsidRPr="00E96F37" w:rsidRDefault="00241423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00B15" w:rsidRPr="00C00B15" w:rsidRDefault="00C00B15" w:rsidP="00237F0C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C00B15">
              <w:rPr>
                <w:b/>
                <w:color w:val="808080" w:themeColor="background1" w:themeShade="80"/>
                <w:u w:val="single"/>
              </w:rPr>
              <w:t>Literature search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C00B15" w:rsidRDefault="00C00B15" w:rsidP="00E50469">
            <w:pPr>
              <w:pStyle w:val="NoSpacing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Literature search for “Screening assay for </w:t>
            </w:r>
            <w:proofErr w:type="spellStart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sirtuins</w:t>
            </w:r>
            <w:proofErr w:type="spellEnd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’ modulator”</w:t>
            </w:r>
          </w:p>
        </w:tc>
        <w:tc>
          <w:tcPr>
            <w:tcW w:w="1774" w:type="dxa"/>
            <w:vAlign w:val="center"/>
          </w:tcPr>
          <w:p w:rsid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9.21.2016-9.26.2016</w:t>
            </w:r>
          </w:p>
          <w:p w:rsidR="00C00B15" w:rsidRP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2546" w:type="dxa"/>
            <w:gridSpan w:val="2"/>
            <w:vAlign w:val="center"/>
          </w:tcPr>
          <w:p w:rsidR="00C00B15" w:rsidRPr="00911946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No other </w:t>
            </w:r>
            <w:proofErr w:type="spellStart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>fluorogenic</w:t>
            </w:r>
            <w:proofErr w:type="spellEnd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 assay is available for our system.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C00B15" w:rsidRDefault="00C00B1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PMC-XG 5</w:t>
            </w:r>
          </w:p>
          <w:p w:rsidR="00C00B15" w:rsidRPr="00A47858" w:rsidRDefault="00C00B15" w:rsidP="00C00B15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Initial rate 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Honokiol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-in-house SIRT3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in the presence of NAM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 Km, Vmax vs. [NAD</w:t>
            </w:r>
            <w:r w:rsidRPr="00391FF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66307E" w:rsidRDefault="00C00B15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66307E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5-1: Honokiol </w:t>
            </w:r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66307E">
              <w:rPr>
                <w:rFonts w:eastAsia="SimSun"/>
                <w:color w:val="808080" w:themeColor="background1" w:themeShade="80"/>
              </w:rPr>
              <w:t>[FdL2 peptide] = 30uM</w:t>
            </w:r>
            <w:r w:rsidRPr="0066307E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66307E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66307E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00B15" w:rsidRPr="0066307E" w:rsidRDefault="00C00B15" w:rsidP="00C00B15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00B15" w:rsidRDefault="00C00B15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66307E" w:rsidRPr="0066307E" w:rsidRDefault="0066307E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808D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5-2: Honokiol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HPLC</w:t>
            </w:r>
            <w:r w:rsidRPr="00E808D5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808D5">
              <w:rPr>
                <w:rFonts w:eastAsia="SimSun"/>
                <w:color w:val="808080" w:themeColor="background1" w:themeShade="80"/>
              </w:rPr>
              <w:t>[FdL2 peptide] = 30uM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808D5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808D5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F221C" w:rsidRPr="00E808D5" w:rsidRDefault="00CF221C" w:rsidP="000C72BD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F221C" w:rsidRDefault="00CF221C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10.03.2016 - 10.07.2016</w:t>
            </w:r>
          </w:p>
          <w:p w:rsidR="00E808D5" w:rsidRPr="00E808D5" w:rsidRDefault="00E808D5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808D5" w:rsidRDefault="0018164C" w:rsidP="006A03B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 5-3</w:t>
            </w:r>
            <w:r w:rsidRPr="00E808D5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Optimize suitable NAM concentration for initial rate study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 xml:space="preserve">on </w:t>
            </w:r>
            <w:proofErr w:type="spellStart"/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>TeCan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[NAD+]=  25uM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[Honokiol]=200uM 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[DMSO]=5%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0, 10, 25, 50, 100, 200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66307E" w:rsidRDefault="0018164C" w:rsidP="0066307E">
            <w:pPr>
              <w:pStyle w:val="NoSpacing"/>
              <w:rPr>
                <w:rFonts w:eastAsia="SimSun" w:cs="Arial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Time point=0, 60 min</w:t>
            </w:r>
          </w:p>
        </w:tc>
        <w:tc>
          <w:tcPr>
            <w:tcW w:w="1774" w:type="dxa"/>
            <w:vAlign w:val="center"/>
          </w:tcPr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10.10.2016 - 10.1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8164C" w:rsidRPr="00E808D5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 xml:space="preserve">200U (200 </w:t>
            </w:r>
            <w:proofErr w:type="spellStart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18164C" w:rsidRPr="00E808D5" w:rsidRDefault="0018164C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8D44A3" w:rsidRDefault="0018164C" w:rsidP="00E50469">
            <w:pPr>
              <w:spacing w:after="0" w:line="240" w:lineRule="auto"/>
              <w:rPr>
                <w:rFonts w:eastAsia="SimSun" w:cs="Arial"/>
                <w:i/>
                <w:color w:val="000000"/>
                <w:lang w:eastAsia="zh-CN"/>
              </w:rPr>
            </w:pP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PMC-XG 5-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4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: Initial rate Honokiol-in-house SIRT3- Km, Vmax vs. [NAD</w:t>
            </w:r>
            <w:r w:rsidRPr="008D44A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 xml:space="preserve">on </w:t>
            </w:r>
            <w:proofErr w:type="spellStart"/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8D44A3">
              <w:rPr>
                <w:rFonts w:eastAsia="SimSun" w:cs="Arial"/>
                <w:color w:val="FF0000"/>
                <w:lang w:eastAsia="zh-CN"/>
              </w:rPr>
              <w:t xml:space="preserve"> 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[In-house SIRT3]=10 U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[FdL2 peptide]=250 </w:t>
            </w:r>
            <w:proofErr w:type="spellStart"/>
            <w:r w:rsidRPr="00391FF3"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[NAD+]=  </w:t>
            </w:r>
            <w:r>
              <w:rPr>
                <w:rFonts w:eastAsia="SimSun" w:cs="Arial"/>
                <w:color w:val="000000"/>
                <w:lang w:eastAsia="zh-CN"/>
              </w:rPr>
              <w:t>100, 375</w:t>
            </w:r>
            <w:r w:rsidRPr="00391FF3">
              <w:rPr>
                <w:rFonts w:eastAsia="SimSun" w:cs="Arial"/>
                <w:color w:val="000000"/>
                <w:lang w:eastAsia="zh-CN"/>
              </w:rPr>
              <w:t xml:space="preserve">, </w:t>
            </w:r>
            <w:r>
              <w:rPr>
                <w:rFonts w:eastAsia="SimSun" w:cs="Arial"/>
                <w:color w:val="000000"/>
                <w:lang w:eastAsia="zh-CN"/>
              </w:rPr>
              <w:t>750</w:t>
            </w:r>
            <w:r w:rsidRPr="00391FF3">
              <w:rPr>
                <w:rFonts w:eastAsia="SimSun" w:cs="Arial"/>
                <w:color w:val="000000"/>
                <w:lang w:eastAsia="zh-CN"/>
              </w:rPr>
              <w:t>, 1500, 3000uM</w:t>
            </w:r>
          </w:p>
          <w:p w:rsidR="0018164C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</w:t>
            </w:r>
            <w:r>
              <w:rPr>
                <w:rFonts w:eastAsia="SimSun" w:cs="Arial"/>
                <w:color w:val="000000"/>
                <w:lang w:eastAsia="zh-CN"/>
              </w:rPr>
              <w:t>Honokiol</w:t>
            </w:r>
            <w:r w:rsidRPr="00391FF3">
              <w:rPr>
                <w:rFonts w:eastAsia="SimSun" w:cs="Arial"/>
                <w:color w:val="000000"/>
                <w:lang w:eastAsia="zh-CN"/>
              </w:rPr>
              <w:t>]=</w:t>
            </w:r>
            <w:r>
              <w:rPr>
                <w:rFonts w:eastAsia="SimSun" w:cs="Arial"/>
                <w:color w:val="000000"/>
                <w:lang w:eastAsia="zh-CN"/>
              </w:rPr>
              <w:t>200uM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[DMSO]=</w:t>
            </w:r>
            <w:r w:rsidR="00916D45">
              <w:rPr>
                <w:rFonts w:eastAsia="SimSun" w:cs="Arial"/>
                <w:color w:val="000000"/>
                <w:lang w:eastAsia="zh-CN"/>
              </w:rPr>
              <w:t xml:space="preserve">0, </w:t>
            </w:r>
            <w:r>
              <w:rPr>
                <w:rFonts w:eastAsia="SimSun" w:cs="Arial"/>
                <w:color w:val="000000"/>
                <w:lang w:eastAsia="zh-CN"/>
              </w:rPr>
              <w:t>5%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 xml:space="preserve">[NAM] =  25 </w:t>
            </w:r>
            <w:proofErr w:type="spellStart"/>
            <w:r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18164C" w:rsidRPr="00F03EE1" w:rsidRDefault="0018164C" w:rsidP="000C72BD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Time poi</w:t>
            </w:r>
            <w:r>
              <w:rPr>
                <w:rFonts w:eastAsia="SimSun" w:cs="Arial"/>
                <w:color w:val="000000"/>
                <w:lang w:eastAsia="zh-CN"/>
              </w:rPr>
              <w:t>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10.18.16-10.25.16 One set has been completed. </w:t>
            </w:r>
          </w:p>
          <w:p w:rsidR="00F03EE1" w:rsidRDefault="00F03EE1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  <w:p w:rsidR="0018164C" w:rsidRPr="0018164C" w:rsidRDefault="0018164C" w:rsidP="0018164C">
            <w:pPr>
              <w:pStyle w:val="NoSpacing"/>
              <w:rPr>
                <w:rFonts w:eastAsia="SimSun"/>
                <w:i/>
                <w:color w:val="000000" w:themeColor="text1"/>
                <w:sz w:val="20"/>
                <w:szCs w:val="20"/>
                <w:u w:val="single"/>
              </w:rPr>
            </w:pPr>
            <w:r w:rsidRPr="0018164C">
              <w:rPr>
                <w:rFonts w:eastAsia="SimSun"/>
                <w:i/>
                <w:color w:val="000000" w:themeColor="text1"/>
                <w:sz w:val="20"/>
                <w:szCs w:val="20"/>
                <w:u w:val="single"/>
              </w:rPr>
              <w:t>Will add another NAM concentration when protein is available.</w:t>
            </w:r>
          </w:p>
          <w:p w:rsidR="0018164C" w:rsidRPr="00BC3CC7" w:rsidRDefault="0018164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18164C" w:rsidRPr="00A47858" w:rsidTr="00D63B07">
        <w:trPr>
          <w:trHeight w:val="1700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808D5" w:rsidRDefault="0018164C" w:rsidP="00CA4913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In-house SIRT3 Protein purification using FPLC</w:t>
            </w:r>
          </w:p>
        </w:tc>
        <w:tc>
          <w:tcPr>
            <w:tcW w:w="4320" w:type="dxa"/>
            <w:gridSpan w:val="3"/>
            <w:vAlign w:val="center"/>
          </w:tcPr>
          <w:p w:rsidR="0018164C" w:rsidRP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10.19.2016-10.21.2016 1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st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4X200ml culture</w:t>
            </w:r>
          </w:p>
          <w:p w:rsidR="0018164C" w:rsidRP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10.24.2016-10.2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8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.2016 2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nd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and 3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rd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4X200ml culture</w:t>
            </w:r>
          </w:p>
          <w:p w:rsidR="0018164C" w:rsidRPr="00F03EE1" w:rsidRDefault="0018164C" w:rsidP="001816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10.31.2016-11.2.2016 4</w:t>
            </w: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th</w:t>
            </w: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4X200ml culture</w:t>
            </w:r>
          </w:p>
          <w:p w:rsidR="005C1AB9" w:rsidRPr="00F03EE1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11.3.2016</w:t>
            </w:r>
            <w:r w:rsidR="005C1AB9"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Stripping and Recharging His-Trap column/ FPLC buffers preparation</w:t>
            </w:r>
          </w:p>
          <w:p w:rsidR="0018164C" w:rsidRPr="00F03EE1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11.</w:t>
            </w:r>
            <w:r w:rsidR="005C1AB9"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4</w:t>
            </w: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.2016 FPLC </w:t>
            </w:r>
            <w:r w:rsidR="005C1AB9"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system wash/equilibrium</w:t>
            </w:r>
          </w:p>
          <w:p w:rsidR="005C1AB9" w:rsidRDefault="005C1AB9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11.7.2016 -11.</w:t>
            </w:r>
            <w:r w:rsidR="00E85F1A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18.2016 </w:t>
            </w:r>
            <w:r w:rsidR="00F03EE1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4 batches (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4X200ml culture</w:t>
            </w:r>
            <w:r w:rsidR="00F03EE1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 per batch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) of FPLC purification </w:t>
            </w:r>
          </w:p>
          <w:p w:rsidR="006A22EC" w:rsidRPr="00E808D5" w:rsidRDefault="006A22EC" w:rsidP="005C1AB9">
            <w:pPr>
              <w:pStyle w:val="NormalWeb"/>
              <w:spacing w:before="0" w:beforeAutospacing="0" w:after="0" w:afterAutospacing="0" w:line="293" w:lineRule="atLeast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11.</w:t>
            </w:r>
            <w:r w:rsidR="005C1AB9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21.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2016 characterization of new batch of protein </w:t>
            </w:r>
          </w:p>
        </w:tc>
      </w:tr>
      <w:tr w:rsidR="00172438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72438" w:rsidRPr="00BC3CC7" w:rsidRDefault="00172438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i/>
                <w:lang w:eastAsia="zh-CN"/>
              </w:rPr>
            </w:pPr>
            <w:r w:rsidRPr="00916D45">
              <w:rPr>
                <w:rFonts w:eastAsia="SimSun" w:cs="Arial"/>
                <w:b/>
                <w:u w:val="single"/>
                <w:lang w:eastAsia="zh-CN"/>
              </w:rPr>
              <w:t>PMC-XG 5-4: Initial rate Honokiol-in-house SIRT3- Km, Vmax vs. [NAD</w:t>
            </w:r>
            <w:r w:rsidRPr="00916D45">
              <w:rPr>
                <w:rFonts w:eastAsia="SimSun" w:cs="Arial"/>
                <w:b/>
                <w:u w:val="single"/>
                <w:vertAlign w:val="superscript"/>
                <w:lang w:eastAsia="zh-CN"/>
              </w:rPr>
              <w:t>+</w:t>
            </w:r>
            <w:r w:rsidRPr="00916D45">
              <w:rPr>
                <w:rFonts w:eastAsia="SimSun" w:cs="Arial"/>
                <w:b/>
                <w:u w:val="single"/>
                <w:lang w:eastAsia="zh-CN"/>
              </w:rPr>
              <w:t xml:space="preserve">] on </w:t>
            </w:r>
            <w:proofErr w:type="spellStart"/>
            <w:r w:rsidRPr="00916D45">
              <w:rPr>
                <w:rFonts w:eastAsia="SimSun" w:cs="Arial"/>
                <w:b/>
                <w:u w:val="single"/>
                <w:lang w:eastAsia="zh-CN"/>
              </w:rPr>
              <w:t>TeCan</w:t>
            </w:r>
            <w:proofErr w:type="spellEnd"/>
            <w:r w:rsidRPr="00916D45">
              <w:rPr>
                <w:rFonts w:eastAsia="SimSun" w:cs="Arial"/>
                <w:lang w:eastAsia="zh-CN"/>
              </w:rPr>
              <w:t xml:space="preserve"> 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[In-house SIRT3]=10 U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[FdL2 peptide]=250 </w:t>
            </w:r>
            <w:proofErr w:type="spellStart"/>
            <w:r w:rsidRPr="00916D45">
              <w:rPr>
                <w:rFonts w:eastAsia="SimSun" w:cs="Arial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[NAD+]=  </w:t>
            </w:r>
            <w:r w:rsidRPr="00916D45">
              <w:rPr>
                <w:rFonts w:eastAsia="SimSun" w:cs="Arial"/>
                <w:lang w:eastAsia="zh-CN"/>
              </w:rPr>
              <w:t>100</w:t>
            </w:r>
            <w:r w:rsidRPr="00916D45">
              <w:rPr>
                <w:rFonts w:eastAsia="SimSun" w:cs="Arial"/>
                <w:lang w:eastAsia="zh-CN"/>
              </w:rPr>
              <w:t>, 375, 750, 1500, 3000uM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[Honokiol]=200uM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[DMSO]=5%</w:t>
            </w:r>
            <w:bookmarkStart w:id="0" w:name="_GoBack"/>
            <w:bookmarkEnd w:id="0"/>
          </w:p>
          <w:p w:rsidR="00172438" w:rsidRPr="00047F3D" w:rsidRDefault="00172438" w:rsidP="00172438">
            <w:pPr>
              <w:spacing w:after="0" w:line="240" w:lineRule="auto"/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[NAM] = </w:t>
            </w:r>
            <w:r w:rsidRPr="00916D45">
              <w:rPr>
                <w:rFonts w:eastAsia="SimSun" w:cs="Arial"/>
                <w:lang w:eastAsia="zh-CN"/>
              </w:rPr>
              <w:t>0,</w:t>
            </w:r>
            <w:r w:rsidRPr="00916D45">
              <w:rPr>
                <w:rFonts w:eastAsia="SimSun" w:cs="Arial"/>
                <w:lang w:eastAsia="zh-CN"/>
              </w:rPr>
              <w:t xml:space="preserve"> 25</w:t>
            </w:r>
            <w:r w:rsidRPr="00916D45">
              <w:rPr>
                <w:rFonts w:eastAsia="SimSun" w:cs="Arial"/>
                <w:lang w:eastAsia="zh-CN"/>
              </w:rPr>
              <w:t>,</w:t>
            </w:r>
            <w:r w:rsidRPr="00916D45">
              <w:rPr>
                <w:rFonts w:eastAsia="SimSun" w:cs="Arial"/>
                <w:lang w:eastAsia="zh-CN"/>
              </w:rPr>
              <w:t xml:space="preserve"> </w:t>
            </w:r>
            <w:r w:rsidRPr="00916D45">
              <w:rPr>
                <w:rFonts w:eastAsia="SimSun" w:cs="Arial"/>
                <w:lang w:eastAsia="zh-CN"/>
              </w:rPr>
              <w:t>and</w:t>
            </w:r>
            <w:r w:rsidRPr="00916D45">
              <w:rPr>
                <w:rFonts w:eastAsia="SimSun" w:cs="Arial"/>
                <w:lang w:eastAsia="zh-CN"/>
              </w:rPr>
              <w:t xml:space="preserve"> </w:t>
            </w:r>
            <w:r w:rsidRPr="00047F3D"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  <w:t xml:space="preserve">50 </w:t>
            </w:r>
            <w:proofErr w:type="spellStart"/>
            <w:r w:rsidRPr="00047F3D"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/>
                <w:b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Time point=0,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172438" w:rsidRPr="00916D45" w:rsidRDefault="00172438" w:rsidP="00A2456E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11.22.2016-11.30.2016</w:t>
            </w:r>
            <w:r w:rsidR="00916D45" w:rsidRPr="00916D45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R</w:t>
            </w:r>
            <w:r w:rsidR="00047F3D">
              <w:rPr>
                <w:rFonts w:eastAsia="SimSun"/>
                <w:i/>
                <w:sz w:val="20"/>
                <w:szCs w:val="20"/>
                <w:u w:val="single"/>
              </w:rPr>
              <w:t>epeat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1</w:t>
            </w:r>
          </w:p>
          <w:p w:rsidR="00172438" w:rsidRPr="00916D45" w:rsidRDefault="00172438" w:rsidP="00172438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  <w:u w:val="single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12.01.2016-12.07.2016</w:t>
            </w:r>
            <w:r w:rsidR="00916D45" w:rsidRPr="00916D45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R</w:t>
            </w:r>
            <w:r w:rsidR="00047F3D">
              <w:rPr>
                <w:rFonts w:eastAsia="SimSun"/>
                <w:i/>
                <w:sz w:val="20"/>
                <w:szCs w:val="20"/>
                <w:u w:val="single"/>
              </w:rPr>
              <w:t>epeat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2</w:t>
            </w:r>
          </w:p>
          <w:p w:rsidR="00916D45" w:rsidRPr="00916D45" w:rsidRDefault="00916D45" w:rsidP="00172438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12.08.2016 data analyses and model fitting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PMC-XG6-1</w:t>
            </w:r>
            <w:r w:rsidRPr="00916D45">
              <w:rPr>
                <w:rFonts w:eastAsia="SimSun"/>
                <w:color w:val="7F7F7F" w:themeColor="text1" w:themeTint="80"/>
                <w:u w:val="single"/>
                <w:lang w:eastAsia="zh-CN"/>
              </w:rPr>
              <w:t xml:space="preserve">: </w:t>
            </w:r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Minimum peptide concentration -</w:t>
            </w:r>
            <w:proofErr w:type="spellStart"/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SIRTainty</w:t>
            </w:r>
            <w:proofErr w:type="spellEnd"/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 assay-</w:t>
            </w:r>
            <w:proofErr w:type="spellStart"/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TeCan</w:t>
            </w:r>
            <w:proofErr w:type="spellEnd"/>
            <w:r w:rsidRPr="00916D45">
              <w:rPr>
                <w:rFonts w:eastAsia="SimSun"/>
                <w:b/>
                <w:color w:val="7F7F7F" w:themeColor="text1" w:themeTint="80"/>
                <w:lang w:eastAsia="zh-CN"/>
              </w:rPr>
              <w:t xml:space="preserve"> </w:t>
            </w:r>
          </w:p>
          <w:p w:rsidR="0018164C" w:rsidRPr="00916D45" w:rsidRDefault="0018164C" w:rsidP="00A2456E">
            <w:pPr>
              <w:pStyle w:val="NoSpacing"/>
              <w:rPr>
                <w:rFonts w:eastAsia="SimSun" w:cs="Arial"/>
                <w:color w:val="7F7F7F" w:themeColor="text1" w:themeTint="80"/>
                <w:lang w:eastAsia="zh-CN"/>
              </w:rPr>
            </w:pPr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 xml:space="preserve">[NAD+] = 2.5 </w:t>
            </w:r>
            <w:proofErr w:type="spellStart"/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mM</w:t>
            </w:r>
            <w:proofErr w:type="spellEnd"/>
          </w:p>
          <w:p w:rsidR="0018164C" w:rsidRPr="00916D45" w:rsidRDefault="0018164C" w:rsidP="00A2456E">
            <w:pPr>
              <w:pStyle w:val="NoSpacing"/>
              <w:rPr>
                <w:rFonts w:eastAsia="SimSun" w:cs="Arial"/>
                <w:color w:val="7F7F7F" w:themeColor="text1" w:themeTint="80"/>
                <w:lang w:eastAsia="zh-CN"/>
              </w:rPr>
            </w:pPr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[</w:t>
            </w:r>
            <w:proofErr w:type="spellStart"/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MnSOD</w:t>
            </w:r>
            <w:proofErr w:type="spellEnd"/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 xml:space="preserve"> K122]= 0, 2.5, 5, 6.25, 12.5 </w:t>
            </w:r>
            <w:proofErr w:type="spellStart"/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uM</w:t>
            </w:r>
            <w:proofErr w:type="spellEnd"/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 xml:space="preserve"> </w:t>
            </w:r>
          </w:p>
          <w:p w:rsidR="0018164C" w:rsidRPr="00916D45" w:rsidRDefault="0018164C" w:rsidP="00A2456E">
            <w:pPr>
              <w:pStyle w:val="NoSpacing"/>
              <w:rPr>
                <w:rFonts w:eastAsia="SimSun" w:cs="Arial"/>
                <w:color w:val="7F7F7F" w:themeColor="text1" w:themeTint="80"/>
                <w:lang w:eastAsia="zh-CN"/>
              </w:rPr>
            </w:pPr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[In-house SIRT3]=10 U</w:t>
            </w:r>
          </w:p>
          <w:p w:rsidR="0018164C" w:rsidRPr="00916D45" w:rsidRDefault="0018164C" w:rsidP="00A2456E">
            <w:pPr>
              <w:pStyle w:val="NoSpacing"/>
              <w:rPr>
                <w:rFonts w:eastAsia="SimSun" w:cs="Arial"/>
                <w:color w:val="7F7F7F" w:themeColor="text1" w:themeTint="80"/>
                <w:lang w:eastAsia="zh-CN"/>
              </w:rPr>
            </w:pPr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%DMSO = 5%</w:t>
            </w:r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 w:cs="Arial"/>
                <w:color w:val="7F7F7F" w:themeColor="text1" w:themeTint="80"/>
                <w:lang w:eastAsia="zh-CN"/>
              </w:rPr>
              <w:t>Time point= 0, 10, 30 min</w:t>
            </w:r>
          </w:p>
        </w:tc>
        <w:tc>
          <w:tcPr>
            <w:tcW w:w="4320" w:type="dxa"/>
            <w:gridSpan w:val="3"/>
            <w:vAlign w:val="center"/>
          </w:tcPr>
          <w:p w:rsidR="0018164C" w:rsidRPr="00916D45" w:rsidRDefault="00916D45" w:rsidP="00A2456E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O</w:t>
            </w:r>
            <w:r w:rsidR="00172438" w:rsidRPr="00916D45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utsourcing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</w:tcPr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PMC-XG6-2</w:t>
            </w:r>
            <w:r w:rsidRPr="00916D45">
              <w:rPr>
                <w:rFonts w:eastAsia="SimSun"/>
                <w:color w:val="7F7F7F" w:themeColor="text1" w:themeTint="80"/>
                <w:u w:val="single"/>
                <w:lang w:eastAsia="zh-CN"/>
              </w:rPr>
              <w:t xml:space="preserve">: </w:t>
            </w:r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Resveratrol dose response experiment-</w:t>
            </w:r>
            <w:proofErr w:type="spellStart"/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SIRTainty</w:t>
            </w:r>
            <w:proofErr w:type="spellEnd"/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 assay-</w:t>
            </w:r>
            <w:proofErr w:type="spellStart"/>
            <w:r w:rsidRPr="00916D45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TeCan</w:t>
            </w:r>
            <w:proofErr w:type="spellEnd"/>
            <w:r w:rsidRPr="00916D45">
              <w:rPr>
                <w:rFonts w:eastAsia="SimSun"/>
                <w:b/>
                <w:color w:val="7F7F7F" w:themeColor="text1" w:themeTint="80"/>
                <w:lang w:eastAsia="zh-CN"/>
              </w:rPr>
              <w:t xml:space="preserve"> </w:t>
            </w:r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i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b/>
                <w:i/>
                <w:color w:val="7F7F7F" w:themeColor="text1" w:themeTint="80"/>
                <w:u w:val="single"/>
                <w:lang w:eastAsia="zh-CN"/>
              </w:rPr>
              <w:t xml:space="preserve">Condition 1:   </w:t>
            </w:r>
            <w:r w:rsidRPr="00916D45">
              <w:rPr>
                <w:rFonts w:eastAsia="SimSun"/>
                <w:i/>
                <w:color w:val="7F7F7F" w:themeColor="text1" w:themeTint="80"/>
                <w:lang w:eastAsia="zh-CN"/>
              </w:rPr>
              <w:t xml:space="preserve"> </w:t>
            </w:r>
            <w:r w:rsidRPr="00916D45">
              <w:rPr>
                <w:rFonts w:eastAsia="SimSun"/>
                <w:color w:val="7F7F7F" w:themeColor="text1" w:themeTint="80"/>
                <w:lang w:eastAsia="zh-CN"/>
              </w:rPr>
              <w:t>[</w:t>
            </w:r>
            <w:proofErr w:type="spellStart"/>
            <w:r w:rsidRPr="00916D45">
              <w:rPr>
                <w:rFonts w:eastAsia="SimSun"/>
                <w:color w:val="7F7F7F" w:themeColor="text1" w:themeTint="80"/>
                <w:lang w:eastAsia="zh-CN"/>
              </w:rPr>
              <w:t>MnSOD</w:t>
            </w:r>
            <w:proofErr w:type="spellEnd"/>
            <w:r w:rsidRPr="00916D45">
              <w:rPr>
                <w:rFonts w:eastAsia="SimSun"/>
                <w:color w:val="7F7F7F" w:themeColor="text1" w:themeTint="80"/>
                <w:lang w:eastAsia="zh-CN"/>
              </w:rPr>
              <w:t xml:space="preserve"> K122] = will obtain from XG6-1</w:t>
            </w:r>
          </w:p>
          <w:p w:rsidR="0018164C" w:rsidRPr="00916D45" w:rsidRDefault="0018164C" w:rsidP="00A2456E">
            <w:pPr>
              <w:spacing w:after="0" w:line="240" w:lineRule="auto"/>
              <w:ind w:left="1440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 xml:space="preserve">[NAD+] = 2.5 </w:t>
            </w:r>
            <w:proofErr w:type="spellStart"/>
            <w:r w:rsidRPr="00916D45">
              <w:rPr>
                <w:rFonts w:eastAsia="SimSun"/>
                <w:color w:val="7F7F7F" w:themeColor="text1" w:themeTint="80"/>
                <w:lang w:eastAsia="zh-CN"/>
              </w:rPr>
              <w:t>mM</w:t>
            </w:r>
            <w:proofErr w:type="spellEnd"/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i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b/>
                <w:i/>
                <w:color w:val="7F7F7F" w:themeColor="text1" w:themeTint="80"/>
                <w:u w:val="single"/>
                <w:lang w:eastAsia="zh-CN"/>
              </w:rPr>
              <w:t>Condition 2:</w:t>
            </w:r>
            <w:r w:rsidRPr="00916D45">
              <w:rPr>
                <w:rFonts w:eastAsia="SimSun"/>
                <w:i/>
                <w:color w:val="7F7F7F" w:themeColor="text1" w:themeTint="80"/>
                <w:lang w:eastAsia="zh-CN"/>
              </w:rPr>
              <w:t xml:space="preserve">    </w:t>
            </w:r>
            <w:r w:rsidRPr="00916D45">
              <w:rPr>
                <w:rFonts w:eastAsia="SimSun"/>
                <w:color w:val="7F7F7F" w:themeColor="text1" w:themeTint="80"/>
                <w:lang w:eastAsia="zh-CN"/>
              </w:rPr>
              <w:t>[</w:t>
            </w:r>
            <w:proofErr w:type="spellStart"/>
            <w:r w:rsidRPr="00916D45">
              <w:rPr>
                <w:rFonts w:eastAsia="SimSun"/>
                <w:color w:val="7F7F7F" w:themeColor="text1" w:themeTint="80"/>
                <w:lang w:eastAsia="zh-CN"/>
              </w:rPr>
              <w:t>MnSOD</w:t>
            </w:r>
            <w:proofErr w:type="spellEnd"/>
            <w:r w:rsidRPr="00916D45">
              <w:rPr>
                <w:rFonts w:eastAsia="SimSun"/>
                <w:color w:val="7F7F7F" w:themeColor="text1" w:themeTint="80"/>
                <w:lang w:eastAsia="zh-CN"/>
              </w:rPr>
              <w:t xml:space="preserve"> K122] = 600 </w:t>
            </w:r>
            <w:proofErr w:type="spellStart"/>
            <w:r w:rsidRPr="00916D45">
              <w:rPr>
                <w:rFonts w:eastAsia="SimSun"/>
                <w:color w:val="7F7F7F" w:themeColor="text1" w:themeTint="80"/>
                <w:lang w:eastAsia="zh-CN"/>
              </w:rPr>
              <w:t>uM</w:t>
            </w:r>
            <w:proofErr w:type="spellEnd"/>
          </w:p>
          <w:p w:rsidR="0018164C" w:rsidRPr="00916D45" w:rsidRDefault="0018164C" w:rsidP="00A2456E">
            <w:pPr>
              <w:spacing w:after="0" w:line="240" w:lineRule="auto"/>
              <w:ind w:left="1440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 xml:space="preserve">[NAD+] = 50 </w:t>
            </w:r>
            <w:proofErr w:type="spellStart"/>
            <w:r w:rsidRPr="00916D45">
              <w:rPr>
                <w:rFonts w:eastAsia="SimSun"/>
                <w:color w:val="7F7F7F" w:themeColor="text1" w:themeTint="80"/>
                <w:lang w:eastAsia="zh-CN"/>
              </w:rPr>
              <w:t>uM</w:t>
            </w:r>
            <w:proofErr w:type="spellEnd"/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>%DMSO = 5%</w:t>
            </w:r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 xml:space="preserve">[Resveratrol]=0, 5, 10, 25, 50, 100, 200, 400 </w:t>
            </w:r>
            <w:proofErr w:type="spellStart"/>
            <w:r w:rsidRPr="00916D45">
              <w:rPr>
                <w:rFonts w:eastAsia="SimSun"/>
                <w:color w:val="7F7F7F" w:themeColor="text1" w:themeTint="80"/>
                <w:lang w:eastAsia="zh-CN"/>
              </w:rPr>
              <w:t>uM</w:t>
            </w:r>
            <w:proofErr w:type="spellEnd"/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>[Honokiol] = 0, 200uM</w:t>
            </w:r>
          </w:p>
          <w:p w:rsidR="0018164C" w:rsidRPr="00916D45" w:rsidRDefault="0018164C" w:rsidP="00A2456E">
            <w:pPr>
              <w:spacing w:after="0" w:line="240" w:lineRule="auto"/>
              <w:rPr>
                <w:rFonts w:eastAsia="SimSun"/>
                <w:color w:val="7F7F7F" w:themeColor="text1" w:themeTint="80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>[in-house SIRT3] = 10 U</w:t>
            </w:r>
          </w:p>
          <w:p w:rsidR="0018164C" w:rsidRPr="00916D45" w:rsidRDefault="0018164C" w:rsidP="00A2456E">
            <w:pPr>
              <w:spacing w:after="0" w:line="240" w:lineRule="auto"/>
              <w:rPr>
                <w:rFonts w:eastAsia="SimSun" w:cs="Arial"/>
                <w:b/>
                <w:color w:val="7F7F7F" w:themeColor="text1" w:themeTint="80"/>
                <w:u w:val="single"/>
                <w:lang w:eastAsia="zh-CN"/>
              </w:rPr>
            </w:pPr>
            <w:r w:rsidRPr="00916D45">
              <w:rPr>
                <w:rFonts w:eastAsia="SimSun"/>
                <w:color w:val="7F7F7F" w:themeColor="text1" w:themeTint="80"/>
                <w:lang w:eastAsia="zh-CN"/>
              </w:rPr>
              <w:t>Time point = 60 min</w:t>
            </w:r>
          </w:p>
        </w:tc>
        <w:tc>
          <w:tcPr>
            <w:tcW w:w="4320" w:type="dxa"/>
            <w:gridSpan w:val="3"/>
            <w:vAlign w:val="center"/>
          </w:tcPr>
          <w:p w:rsidR="0018164C" w:rsidRPr="00916D45" w:rsidRDefault="00916D45" w:rsidP="0018164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color w:val="7F7F7F" w:themeColor="text1" w:themeTint="80"/>
                <w:sz w:val="20"/>
                <w:szCs w:val="20"/>
              </w:rPr>
              <w:t>O</w:t>
            </w:r>
            <w:r w:rsidR="00172438" w:rsidRPr="00916D45">
              <w:rPr>
                <w:rFonts w:ascii="Tahoma" w:eastAsia="Times New Roman" w:hAnsi="Tahoma" w:cs="Tahoma"/>
                <w:color w:val="7F7F7F" w:themeColor="text1" w:themeTint="80"/>
                <w:sz w:val="20"/>
                <w:szCs w:val="20"/>
              </w:rPr>
              <w:t>utsourcing</w:t>
            </w:r>
          </w:p>
        </w:tc>
      </w:tr>
    </w:tbl>
    <w:p w:rsidR="00E94300" w:rsidRDefault="00E94300" w:rsidP="00A37B00"/>
    <w:sectPr w:rsidR="00E94300" w:rsidSect="005568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6AF"/>
    <w:multiLevelType w:val="hybridMultilevel"/>
    <w:tmpl w:val="BA0E2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A7D"/>
    <w:multiLevelType w:val="hybridMultilevel"/>
    <w:tmpl w:val="1742AEC8"/>
    <w:lvl w:ilvl="0" w:tplc="400CA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03649A"/>
    <w:rsid w:val="00037B48"/>
    <w:rsid w:val="00047F3D"/>
    <w:rsid w:val="000855A9"/>
    <w:rsid w:val="000C563C"/>
    <w:rsid w:val="000F57B8"/>
    <w:rsid w:val="000F601D"/>
    <w:rsid w:val="00152B3C"/>
    <w:rsid w:val="00167EFE"/>
    <w:rsid w:val="00172438"/>
    <w:rsid w:val="00175BD6"/>
    <w:rsid w:val="00176253"/>
    <w:rsid w:val="0018164C"/>
    <w:rsid w:val="001963C6"/>
    <w:rsid w:val="00197E98"/>
    <w:rsid w:val="001B6817"/>
    <w:rsid w:val="001C55F0"/>
    <w:rsid w:val="001E287C"/>
    <w:rsid w:val="00241423"/>
    <w:rsid w:val="002770EE"/>
    <w:rsid w:val="00291BFB"/>
    <w:rsid w:val="0029631B"/>
    <w:rsid w:val="00323A9A"/>
    <w:rsid w:val="00382521"/>
    <w:rsid w:val="00387CF1"/>
    <w:rsid w:val="003C5714"/>
    <w:rsid w:val="00484901"/>
    <w:rsid w:val="00556862"/>
    <w:rsid w:val="00566EB1"/>
    <w:rsid w:val="005C1AB9"/>
    <w:rsid w:val="005D059D"/>
    <w:rsid w:val="00604132"/>
    <w:rsid w:val="0066307E"/>
    <w:rsid w:val="00671597"/>
    <w:rsid w:val="00685740"/>
    <w:rsid w:val="006A22EC"/>
    <w:rsid w:val="006A50AB"/>
    <w:rsid w:val="006D2DE1"/>
    <w:rsid w:val="006D409F"/>
    <w:rsid w:val="00723C45"/>
    <w:rsid w:val="00741331"/>
    <w:rsid w:val="00781405"/>
    <w:rsid w:val="007A76B2"/>
    <w:rsid w:val="008075FF"/>
    <w:rsid w:val="008432F2"/>
    <w:rsid w:val="00870D76"/>
    <w:rsid w:val="008713EB"/>
    <w:rsid w:val="008C10D7"/>
    <w:rsid w:val="008D44A3"/>
    <w:rsid w:val="008E2757"/>
    <w:rsid w:val="008F0DD3"/>
    <w:rsid w:val="008F468D"/>
    <w:rsid w:val="00905DD9"/>
    <w:rsid w:val="00911946"/>
    <w:rsid w:val="00916D45"/>
    <w:rsid w:val="00924FC5"/>
    <w:rsid w:val="00944F6C"/>
    <w:rsid w:val="009469E7"/>
    <w:rsid w:val="00951D53"/>
    <w:rsid w:val="00956669"/>
    <w:rsid w:val="0096453A"/>
    <w:rsid w:val="0096646B"/>
    <w:rsid w:val="00982676"/>
    <w:rsid w:val="00993DF1"/>
    <w:rsid w:val="00A047F7"/>
    <w:rsid w:val="00A21E7F"/>
    <w:rsid w:val="00A23552"/>
    <w:rsid w:val="00A315F4"/>
    <w:rsid w:val="00A37B00"/>
    <w:rsid w:val="00AE1D42"/>
    <w:rsid w:val="00B44E21"/>
    <w:rsid w:val="00B736F8"/>
    <w:rsid w:val="00B7645E"/>
    <w:rsid w:val="00BC66D9"/>
    <w:rsid w:val="00C00B15"/>
    <w:rsid w:val="00C03BB7"/>
    <w:rsid w:val="00C436D3"/>
    <w:rsid w:val="00C748BD"/>
    <w:rsid w:val="00CA4913"/>
    <w:rsid w:val="00CE639B"/>
    <w:rsid w:val="00CF221C"/>
    <w:rsid w:val="00D026B5"/>
    <w:rsid w:val="00D14351"/>
    <w:rsid w:val="00D42B82"/>
    <w:rsid w:val="00D54F46"/>
    <w:rsid w:val="00D56A41"/>
    <w:rsid w:val="00D63B07"/>
    <w:rsid w:val="00D63B44"/>
    <w:rsid w:val="00E42D8F"/>
    <w:rsid w:val="00E50469"/>
    <w:rsid w:val="00E808D5"/>
    <w:rsid w:val="00E85F1A"/>
    <w:rsid w:val="00E94300"/>
    <w:rsid w:val="00E96F37"/>
    <w:rsid w:val="00EB19F2"/>
    <w:rsid w:val="00F03EE1"/>
    <w:rsid w:val="00F14CC8"/>
    <w:rsid w:val="00F53AD8"/>
    <w:rsid w:val="00F62FDA"/>
    <w:rsid w:val="00FD7C3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6</cp:revision>
  <cp:lastPrinted>2016-09-28T13:06:00Z</cp:lastPrinted>
  <dcterms:created xsi:type="dcterms:W3CDTF">2016-11-08T16:19:00Z</dcterms:created>
  <dcterms:modified xsi:type="dcterms:W3CDTF">2016-11-08T17:10:00Z</dcterms:modified>
</cp:coreProperties>
</file>